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FA6B" w14:textId="5CC4650F" w:rsidR="00B05563" w:rsidRPr="00C238B9" w:rsidRDefault="00B05563" w:rsidP="00255703">
      <w:pPr>
        <w:spacing w:after="80" w:line="240" w:lineRule="auto"/>
        <w:jc w:val="center"/>
        <w:rPr>
          <w:rFonts w:ascii="Times New Roman" w:hAnsi="Times New Roman" w:cs="Times New Roman"/>
          <w:b/>
          <w:bCs/>
          <w:lang w:val="lt-LT"/>
        </w:rPr>
      </w:pPr>
      <w:r w:rsidRPr="00C238B9">
        <w:rPr>
          <w:rFonts w:ascii="Times New Roman" w:hAnsi="Times New Roman" w:cs="Times New Roman"/>
          <w:b/>
          <w:bCs/>
          <w:lang w:val="lt-LT"/>
        </w:rPr>
        <w:t xml:space="preserve">PROFESINIO MOKYMO </w:t>
      </w:r>
      <w:r w:rsidR="00B5748D" w:rsidRPr="00C238B9">
        <w:rPr>
          <w:rFonts w:ascii="Times New Roman" w:hAnsi="Times New Roman" w:cs="Times New Roman"/>
          <w:b/>
          <w:bCs/>
          <w:lang w:val="lt-LT"/>
        </w:rPr>
        <w:t xml:space="preserve">(PAMEISTRYSTĖS) </w:t>
      </w:r>
      <w:r w:rsidRPr="00C238B9">
        <w:rPr>
          <w:rFonts w:ascii="Times New Roman" w:hAnsi="Times New Roman" w:cs="Times New Roman"/>
          <w:b/>
          <w:bCs/>
          <w:lang w:val="lt-LT"/>
        </w:rPr>
        <w:t>SUTARTIS</w:t>
      </w:r>
    </w:p>
    <w:p w14:paraId="6F44E75C" w14:textId="7101870A" w:rsidR="00B05563" w:rsidRPr="00C238B9" w:rsidRDefault="00B05563" w:rsidP="00255703">
      <w:pPr>
        <w:spacing w:after="80" w:line="240" w:lineRule="auto"/>
        <w:jc w:val="center"/>
        <w:rPr>
          <w:rFonts w:ascii="Times New Roman" w:hAnsi="Times New Roman" w:cs="Times New Roman"/>
          <w:lang w:val="lt-LT" w:eastAsia="lt-LT"/>
        </w:rPr>
      </w:pPr>
      <w:r w:rsidRPr="00C238B9">
        <w:rPr>
          <w:rFonts w:ascii="Times New Roman" w:hAnsi="Times New Roman" w:cs="Times New Roman"/>
          <w:lang w:val="lt-LT" w:eastAsia="lt-LT"/>
        </w:rPr>
        <w:t>2020 m. [</w:t>
      </w:r>
      <w:r w:rsidRPr="00C238B9">
        <w:rPr>
          <w:rFonts w:ascii="Times New Roman" w:hAnsi="Times New Roman" w:cs="Times New Roman"/>
          <w:highlight w:val="yellow"/>
          <w:lang w:val="lt-LT" w:eastAsia="lt-LT"/>
        </w:rPr>
        <w:t>mėnuo</w:t>
      </w:r>
      <w:r w:rsidRPr="00C238B9">
        <w:rPr>
          <w:rFonts w:ascii="Times New Roman" w:hAnsi="Times New Roman" w:cs="Times New Roman"/>
          <w:lang w:val="lt-LT" w:eastAsia="lt-LT"/>
        </w:rPr>
        <w:t>] [</w:t>
      </w:r>
      <w:r w:rsidRPr="00C238B9">
        <w:rPr>
          <w:rFonts w:ascii="Times New Roman" w:hAnsi="Times New Roman" w:cs="Times New Roman"/>
          <w:highlight w:val="yellow"/>
          <w:lang w:val="lt-LT" w:eastAsia="lt-LT"/>
        </w:rPr>
        <w:t>diena</w:t>
      </w:r>
      <w:r w:rsidRPr="00C238B9">
        <w:rPr>
          <w:rFonts w:ascii="Times New Roman" w:hAnsi="Times New Roman" w:cs="Times New Roman"/>
          <w:lang w:val="lt-LT" w:eastAsia="lt-LT"/>
        </w:rPr>
        <w:t>] d. Nr. [</w:t>
      </w:r>
      <w:r w:rsidRPr="00C238B9">
        <w:rPr>
          <w:rFonts w:ascii="Times New Roman" w:hAnsi="Times New Roman" w:cs="Times New Roman"/>
          <w:highlight w:val="yellow"/>
          <w:lang w:val="lt-LT" w:eastAsia="lt-LT"/>
        </w:rPr>
        <w:t>x</w:t>
      </w:r>
      <w:r w:rsidRPr="00C238B9">
        <w:rPr>
          <w:rFonts w:ascii="Times New Roman" w:hAnsi="Times New Roman" w:cs="Times New Roman"/>
          <w:lang w:val="lt-LT" w:eastAsia="lt-LT"/>
        </w:rPr>
        <w:t>]</w:t>
      </w:r>
    </w:p>
    <w:p w14:paraId="102C80F9" w14:textId="57DE209C" w:rsidR="00B05563" w:rsidRPr="00C238B9" w:rsidRDefault="00B05563" w:rsidP="00255703">
      <w:pPr>
        <w:spacing w:after="80" w:line="240" w:lineRule="auto"/>
        <w:jc w:val="center"/>
        <w:rPr>
          <w:rFonts w:ascii="Times New Roman" w:hAnsi="Times New Roman" w:cs="Times New Roman"/>
          <w:lang w:val="lt-LT"/>
        </w:rPr>
      </w:pPr>
      <w:r w:rsidRPr="00C238B9">
        <w:rPr>
          <w:rFonts w:ascii="Times New Roman" w:hAnsi="Times New Roman" w:cs="Times New Roman"/>
          <w:lang w:val="lt-LT"/>
        </w:rPr>
        <w:t>[</w:t>
      </w:r>
      <w:r w:rsidRPr="00C238B9">
        <w:rPr>
          <w:rFonts w:ascii="Times New Roman" w:hAnsi="Times New Roman" w:cs="Times New Roman"/>
          <w:highlight w:val="yellow"/>
          <w:lang w:val="lt-LT"/>
        </w:rPr>
        <w:t>vieta</w:t>
      </w:r>
      <w:r w:rsidRPr="00C238B9">
        <w:rPr>
          <w:rFonts w:ascii="Times New Roman" w:hAnsi="Times New Roman" w:cs="Times New Roman"/>
          <w:lang w:val="lt-LT"/>
        </w:rPr>
        <w:t>]</w:t>
      </w:r>
    </w:p>
    <w:p w14:paraId="1E1C6AC9" w14:textId="2BB2BCCF" w:rsidR="00000361" w:rsidRPr="00B93583" w:rsidRDefault="00B93583" w:rsidP="00B93583">
      <w:pPr>
        <w:jc w:val="both"/>
      </w:pPr>
      <w:r>
        <w:rPr>
          <w:highlight w:val="yellow"/>
        </w:rPr>
        <w:t>...........................</w:t>
      </w:r>
      <w:r>
        <w:t xml:space="preserve"> </w:t>
      </w:r>
      <w:r w:rsidR="00B05563" w:rsidRPr="00C238B9">
        <w:rPr>
          <w:rFonts w:ascii="Times New Roman" w:hAnsi="Times New Roman" w:cs="Times New Roman"/>
          <w:b/>
          <w:bCs/>
          <w:lang w:val="lt-LT"/>
        </w:rPr>
        <w:t>profesinio mokymo centras</w:t>
      </w:r>
      <w:r w:rsidR="00B05563" w:rsidRPr="00C238B9">
        <w:rPr>
          <w:rFonts w:ascii="Times New Roman" w:hAnsi="Times New Roman" w:cs="Times New Roman"/>
          <w:lang w:val="lt-LT"/>
        </w:rPr>
        <w:t xml:space="preserve">, juridinio asmens kodas </w:t>
      </w:r>
      <w:r>
        <w:rPr>
          <w:highlight w:val="yellow"/>
        </w:rPr>
        <w:t>...........................</w:t>
      </w:r>
      <w:r w:rsidR="00B05563" w:rsidRPr="00C238B9">
        <w:rPr>
          <w:rFonts w:ascii="Times New Roman" w:hAnsi="Times New Roman" w:cs="Times New Roman"/>
          <w:lang w:val="lt-LT"/>
        </w:rPr>
        <w:t xml:space="preserve">, adresas </w:t>
      </w:r>
      <w:r>
        <w:rPr>
          <w:highlight w:val="yellow"/>
        </w:rPr>
        <w:t>................</w:t>
      </w:r>
      <w:r w:rsidR="00B05563" w:rsidRPr="00C238B9">
        <w:rPr>
          <w:rFonts w:ascii="Times New Roman" w:hAnsi="Times New Roman" w:cs="Times New Roman"/>
          <w:lang w:val="lt-LT"/>
        </w:rPr>
        <w:t xml:space="preserve">g. </w:t>
      </w:r>
      <w:r>
        <w:rPr>
          <w:rFonts w:ascii="Times New Roman" w:hAnsi="Times New Roman" w:cs="Times New Roman"/>
          <w:lang w:val="lt-LT"/>
        </w:rPr>
        <w:t>...</w:t>
      </w:r>
      <w:r w:rsidR="00B05563" w:rsidRPr="00C238B9">
        <w:rPr>
          <w:rFonts w:ascii="Times New Roman" w:hAnsi="Times New Roman" w:cs="Times New Roman"/>
          <w:lang w:val="lt-LT"/>
        </w:rPr>
        <w:t xml:space="preserve">, </w:t>
      </w:r>
      <w:r>
        <w:rPr>
          <w:highlight w:val="yellow"/>
        </w:rPr>
        <w:t>...........................</w:t>
      </w:r>
      <w:r w:rsidR="00B05563" w:rsidRPr="00C238B9">
        <w:rPr>
          <w:rFonts w:ascii="Times New Roman" w:hAnsi="Times New Roman" w:cs="Times New Roman"/>
          <w:lang w:val="lt-LT"/>
        </w:rPr>
        <w:t>, Lietuva,</w:t>
      </w:r>
      <w:r w:rsidR="00F40BD1" w:rsidRPr="00C238B9">
        <w:rPr>
          <w:rFonts w:ascii="Times New Roman" w:hAnsi="Times New Roman" w:cs="Times New Roman"/>
          <w:lang w:val="lt-LT"/>
        </w:rPr>
        <w:t xml:space="preserve"> el. p. adresas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 tel. Nr.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w:t>
      </w:r>
      <w:r w:rsidR="00B05563" w:rsidRPr="00C238B9">
        <w:rPr>
          <w:rFonts w:ascii="Times New Roman" w:hAnsi="Times New Roman" w:cs="Times New Roman"/>
          <w:lang w:val="lt-LT"/>
        </w:rPr>
        <w:t xml:space="preserve"> (toliau – </w:t>
      </w:r>
    </w:p>
    <w:p w14:paraId="165C7D91" w14:textId="04511AC9" w:rsidR="00B05563" w:rsidRPr="00C238B9" w:rsidRDefault="00B05563" w:rsidP="00255703">
      <w:pPr>
        <w:tabs>
          <w:tab w:val="right" w:leader="underscore" w:pos="9639"/>
        </w:tabs>
        <w:spacing w:after="80" w:line="240" w:lineRule="auto"/>
        <w:jc w:val="both"/>
        <w:rPr>
          <w:rFonts w:ascii="Times New Roman" w:hAnsi="Times New Roman" w:cs="Times New Roman"/>
          <w:lang w:val="lt-LT"/>
        </w:rPr>
      </w:pPr>
      <w:r w:rsidRPr="00C238B9">
        <w:rPr>
          <w:rFonts w:ascii="Times New Roman" w:hAnsi="Times New Roman" w:cs="Times New Roman"/>
          <w:b/>
          <w:bCs/>
          <w:lang w:val="lt-LT"/>
        </w:rPr>
        <w:t>Profesinio mokymo teikėjas</w:t>
      </w:r>
      <w:r w:rsidRPr="00C238B9">
        <w:rPr>
          <w:rFonts w:ascii="Times New Roman" w:hAnsi="Times New Roman" w:cs="Times New Roman"/>
          <w:lang w:val="lt-LT"/>
        </w:rPr>
        <w:t xml:space="preserve">, </w:t>
      </w:r>
      <w:r w:rsidRPr="00C238B9">
        <w:rPr>
          <w:rFonts w:ascii="Times New Roman" w:hAnsi="Times New Roman" w:cs="Times New Roman"/>
          <w:b/>
          <w:bCs/>
          <w:lang w:val="lt-LT"/>
        </w:rPr>
        <w:t>Mokymo teikėjas</w:t>
      </w:r>
      <w:r w:rsidRPr="00C238B9">
        <w:rPr>
          <w:rFonts w:ascii="Times New Roman" w:hAnsi="Times New Roman" w:cs="Times New Roman"/>
          <w:lang w:val="lt-LT"/>
        </w:rPr>
        <w:t xml:space="preserve">, </w:t>
      </w:r>
      <w:r w:rsidRPr="0022633A">
        <w:rPr>
          <w:rFonts w:ascii="Times New Roman" w:hAnsi="Times New Roman" w:cs="Times New Roman"/>
          <w:b/>
          <w:bCs/>
          <w:lang w:val="lt-LT"/>
        </w:rPr>
        <w:t xml:space="preserve">Profesinio mokymo įstaiga </w:t>
      </w:r>
      <w:r w:rsidRPr="0022633A">
        <w:rPr>
          <w:rFonts w:ascii="Times New Roman" w:hAnsi="Times New Roman" w:cs="Times New Roman"/>
          <w:lang w:val="lt-LT"/>
        </w:rPr>
        <w:t xml:space="preserve">arba </w:t>
      </w:r>
      <w:r w:rsidRPr="0022633A">
        <w:rPr>
          <w:rFonts w:ascii="Times New Roman" w:hAnsi="Times New Roman" w:cs="Times New Roman"/>
          <w:b/>
          <w:bCs/>
          <w:lang w:val="lt-LT"/>
        </w:rPr>
        <w:t>Centras</w:t>
      </w:r>
      <w:r w:rsidRPr="0022633A">
        <w:rPr>
          <w:rFonts w:ascii="Times New Roman" w:hAnsi="Times New Roman" w:cs="Times New Roman"/>
          <w:lang w:val="lt-LT"/>
        </w:rPr>
        <w:t xml:space="preserve">), </w:t>
      </w:r>
      <w:r w:rsidR="009665BD" w:rsidRPr="0022633A">
        <w:rPr>
          <w:rFonts w:ascii="Times New Roman" w:hAnsi="Times New Roman" w:cs="Times New Roman"/>
          <w:lang w:val="lt-LT"/>
        </w:rPr>
        <w:t>turintis licenciją vykdyti formalųjį profesinį mokymą,</w:t>
      </w:r>
      <w:r w:rsidR="009665BD">
        <w:rPr>
          <w:rFonts w:ascii="Times New Roman" w:hAnsi="Times New Roman" w:cs="Times New Roman"/>
          <w:lang w:val="lt-LT"/>
        </w:rPr>
        <w:t xml:space="preserve"> </w:t>
      </w:r>
      <w:r w:rsidRPr="0022633A">
        <w:rPr>
          <w:rFonts w:ascii="Times New Roman" w:hAnsi="Times New Roman" w:cs="Times New Roman"/>
          <w:lang w:val="lt-LT"/>
        </w:rPr>
        <w:t xml:space="preserve">atstovaujamas direktoriaus </w:t>
      </w:r>
      <w:r w:rsidR="00B93583">
        <w:rPr>
          <w:highlight w:val="yellow"/>
        </w:rPr>
        <w:t>...........................</w:t>
      </w:r>
      <w:r w:rsidRPr="0022633A">
        <w:rPr>
          <w:rFonts w:ascii="Times New Roman" w:hAnsi="Times New Roman" w:cs="Times New Roman"/>
          <w:lang w:val="lt-LT"/>
        </w:rPr>
        <w:t xml:space="preserve">, veikiančio pagal Centro </w:t>
      </w:r>
      <w:r w:rsidR="00EA7FA5" w:rsidRPr="0022633A">
        <w:rPr>
          <w:rFonts w:ascii="Times New Roman" w:hAnsi="Times New Roman" w:cs="Times New Roman"/>
          <w:lang w:val="lt-LT"/>
        </w:rPr>
        <w:t>įstatus</w:t>
      </w:r>
      <w:r w:rsidRPr="0022633A">
        <w:rPr>
          <w:rFonts w:ascii="Times New Roman" w:hAnsi="Times New Roman" w:cs="Times New Roman"/>
          <w:lang w:val="lt-LT"/>
        </w:rPr>
        <w:t xml:space="preserve">, </w:t>
      </w:r>
    </w:p>
    <w:p w14:paraId="63C15EBF" w14:textId="5B507D1D" w:rsidR="00B05563" w:rsidRPr="00C238B9" w:rsidRDefault="004A13F1" w:rsidP="00255703">
      <w:pPr>
        <w:tabs>
          <w:tab w:val="right" w:leader="underscore" w:pos="9639"/>
        </w:tabs>
        <w:spacing w:after="80" w:line="240" w:lineRule="auto"/>
        <w:jc w:val="both"/>
        <w:rPr>
          <w:rFonts w:ascii="Times New Roman" w:hAnsi="Times New Roman" w:cs="Times New Roman"/>
          <w:lang w:val="lt-LT"/>
        </w:rPr>
      </w:pPr>
      <w:r w:rsidRPr="004A13F1">
        <w:rPr>
          <w:rFonts w:ascii="Times New Roman" w:hAnsi="Times New Roman" w:cs="Times New Roman"/>
          <w:b/>
          <w:bCs/>
          <w:highlight w:val="yellow"/>
          <w:lang w:val="lt-LT"/>
        </w:rPr>
        <w:t xml:space="preserve">Įmonė, </w:t>
      </w:r>
      <w:r w:rsidRPr="00C238B9">
        <w:rPr>
          <w:rFonts w:ascii="Times New Roman" w:hAnsi="Times New Roman" w:cs="Times New Roman"/>
          <w:lang w:val="lt-LT"/>
        </w:rPr>
        <w:t>[</w:t>
      </w:r>
      <w:r w:rsidRPr="00C238B9">
        <w:rPr>
          <w:rFonts w:ascii="Times New Roman" w:hAnsi="Times New Roman" w:cs="Times New Roman"/>
          <w:highlight w:val="yellow"/>
          <w:lang w:val="lt-LT"/>
        </w:rPr>
        <w:t>nurodyti</w:t>
      </w:r>
      <w:r w:rsidRPr="00C238B9">
        <w:rPr>
          <w:rFonts w:ascii="Times New Roman" w:hAnsi="Times New Roman" w:cs="Times New Roman"/>
          <w:lang w:val="lt-LT"/>
        </w:rPr>
        <w:t>]</w:t>
      </w:r>
      <w:r w:rsidR="00B05563" w:rsidRPr="00C238B9">
        <w:rPr>
          <w:rFonts w:ascii="Times New Roman" w:hAnsi="Times New Roman" w:cs="Times New Roman"/>
          <w:lang w:val="lt-LT"/>
        </w:rPr>
        <w:t xml:space="preserve">, juridinio asmens kodas </w:t>
      </w:r>
      <w:r w:rsidRPr="00C238B9">
        <w:rPr>
          <w:rFonts w:ascii="Times New Roman" w:hAnsi="Times New Roman" w:cs="Times New Roman"/>
          <w:lang w:val="lt-LT"/>
        </w:rPr>
        <w:t>[</w:t>
      </w:r>
      <w:r w:rsidRPr="00C238B9">
        <w:rPr>
          <w:rFonts w:ascii="Times New Roman" w:hAnsi="Times New Roman" w:cs="Times New Roman"/>
          <w:highlight w:val="yellow"/>
          <w:lang w:val="lt-LT"/>
        </w:rPr>
        <w:t>nurodyti</w:t>
      </w:r>
      <w:r w:rsidRPr="00C238B9">
        <w:rPr>
          <w:rFonts w:ascii="Times New Roman" w:hAnsi="Times New Roman" w:cs="Times New Roman"/>
          <w:lang w:val="lt-LT"/>
        </w:rPr>
        <w:t>]</w:t>
      </w:r>
      <w:r w:rsidR="00B05563" w:rsidRPr="00C238B9">
        <w:rPr>
          <w:rFonts w:ascii="Times New Roman" w:hAnsi="Times New Roman" w:cs="Times New Roman"/>
          <w:lang w:val="lt-LT"/>
        </w:rPr>
        <w:t xml:space="preserve">, adresas </w:t>
      </w:r>
      <w:r w:rsidRPr="00C238B9">
        <w:rPr>
          <w:rFonts w:ascii="Times New Roman" w:hAnsi="Times New Roman" w:cs="Times New Roman"/>
          <w:lang w:val="lt-LT"/>
        </w:rPr>
        <w:t>[</w:t>
      </w:r>
      <w:r w:rsidRPr="00C238B9">
        <w:rPr>
          <w:rFonts w:ascii="Times New Roman" w:hAnsi="Times New Roman" w:cs="Times New Roman"/>
          <w:highlight w:val="yellow"/>
          <w:lang w:val="lt-LT"/>
        </w:rPr>
        <w:t>nurodyti</w:t>
      </w:r>
      <w:r w:rsidRPr="00C238B9">
        <w:rPr>
          <w:rFonts w:ascii="Times New Roman" w:hAnsi="Times New Roman" w:cs="Times New Roman"/>
          <w:lang w:val="lt-LT"/>
        </w:rPr>
        <w:t>]</w:t>
      </w:r>
      <w:r w:rsidR="00F40BD1" w:rsidRPr="00C238B9">
        <w:rPr>
          <w:rFonts w:ascii="Times New Roman" w:hAnsi="Times New Roman" w:cs="Times New Roman"/>
          <w:lang w:val="lt-LT"/>
        </w:rPr>
        <w:t>, el. p. adresas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 xml:space="preserve">], tel. Nr.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w:t>
      </w:r>
      <w:r w:rsidR="00B05563" w:rsidRPr="00C238B9">
        <w:rPr>
          <w:rFonts w:ascii="Times New Roman" w:hAnsi="Times New Roman" w:cs="Times New Roman"/>
          <w:lang w:val="lt-LT"/>
        </w:rPr>
        <w:t xml:space="preserve"> (toliau – </w:t>
      </w:r>
      <w:r w:rsidR="00B05563" w:rsidRPr="00C238B9">
        <w:rPr>
          <w:rFonts w:ascii="Times New Roman" w:hAnsi="Times New Roman" w:cs="Times New Roman"/>
          <w:b/>
          <w:lang w:val="lt-LT"/>
        </w:rPr>
        <w:t>Darbdavys, Bendrovė</w:t>
      </w:r>
      <w:r w:rsidR="00B05563" w:rsidRPr="00C238B9">
        <w:rPr>
          <w:rFonts w:ascii="Times New Roman" w:hAnsi="Times New Roman" w:cs="Times New Roman"/>
          <w:lang w:val="lt-LT"/>
        </w:rPr>
        <w:t xml:space="preserve">), atstovaujamas </w:t>
      </w:r>
      <w:r w:rsidRPr="00C238B9">
        <w:rPr>
          <w:rFonts w:ascii="Times New Roman" w:hAnsi="Times New Roman" w:cs="Times New Roman"/>
          <w:lang w:val="lt-LT"/>
        </w:rPr>
        <w:t>[</w:t>
      </w:r>
      <w:r w:rsidRPr="00C238B9">
        <w:rPr>
          <w:rFonts w:ascii="Times New Roman" w:hAnsi="Times New Roman" w:cs="Times New Roman"/>
          <w:highlight w:val="yellow"/>
          <w:lang w:val="lt-LT"/>
        </w:rPr>
        <w:t>nurodyti</w:t>
      </w:r>
      <w:r w:rsidRPr="00C238B9">
        <w:rPr>
          <w:rFonts w:ascii="Times New Roman" w:hAnsi="Times New Roman" w:cs="Times New Roman"/>
          <w:lang w:val="lt-LT"/>
        </w:rPr>
        <w:t>]</w:t>
      </w:r>
      <w:r w:rsidR="00B05563" w:rsidRPr="00C238B9">
        <w:rPr>
          <w:rFonts w:ascii="Times New Roman" w:hAnsi="Times New Roman" w:cs="Times New Roman"/>
          <w:lang w:val="lt-LT"/>
        </w:rPr>
        <w:t>, veikiančio pagal Bendrovės įstatus,</w:t>
      </w:r>
    </w:p>
    <w:p w14:paraId="45CA18EB" w14:textId="35F38833" w:rsidR="00B05563" w:rsidRPr="00C238B9" w:rsidRDefault="00B05563" w:rsidP="00255703">
      <w:pPr>
        <w:tabs>
          <w:tab w:val="right" w:leader="underscore" w:pos="9639"/>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ir </w:t>
      </w:r>
      <w:r w:rsidR="00AA328A" w:rsidRPr="00C238B9">
        <w:rPr>
          <w:rFonts w:ascii="Times New Roman" w:hAnsi="Times New Roman" w:cs="Times New Roman"/>
          <w:b/>
          <w:bCs/>
          <w:lang w:val="lt-LT"/>
        </w:rPr>
        <w:t>[</w:t>
      </w:r>
      <w:r w:rsidR="00AA328A" w:rsidRPr="00C238B9">
        <w:rPr>
          <w:rFonts w:ascii="Times New Roman" w:hAnsi="Times New Roman" w:cs="Times New Roman"/>
          <w:b/>
          <w:bCs/>
          <w:highlight w:val="yellow"/>
          <w:lang w:val="lt-LT"/>
        </w:rPr>
        <w:t>vardas, pavardė</w:t>
      </w:r>
      <w:r w:rsidR="00AA328A" w:rsidRPr="00C238B9">
        <w:rPr>
          <w:rFonts w:ascii="Times New Roman" w:hAnsi="Times New Roman" w:cs="Times New Roman"/>
          <w:b/>
          <w:bCs/>
          <w:lang w:val="lt-LT"/>
        </w:rPr>
        <w:t>]</w:t>
      </w:r>
      <w:r w:rsidR="00AA328A" w:rsidRPr="00C238B9">
        <w:rPr>
          <w:rFonts w:ascii="Times New Roman" w:hAnsi="Times New Roman" w:cs="Times New Roman"/>
          <w:lang w:val="lt-LT"/>
        </w:rPr>
        <w:t>, asmens kodas [</w:t>
      </w:r>
      <w:r w:rsidR="00AA328A" w:rsidRPr="00C238B9">
        <w:rPr>
          <w:rFonts w:ascii="Times New Roman" w:hAnsi="Times New Roman" w:cs="Times New Roman"/>
          <w:highlight w:val="yellow"/>
          <w:lang w:val="lt-LT"/>
        </w:rPr>
        <w:t>nurodyti]</w:t>
      </w:r>
      <w:r w:rsidR="00AA328A" w:rsidRPr="00C238B9">
        <w:rPr>
          <w:rFonts w:ascii="Times New Roman" w:hAnsi="Times New Roman" w:cs="Times New Roman"/>
          <w:lang w:val="lt-LT"/>
        </w:rPr>
        <w:t>, adresas</w:t>
      </w:r>
      <w:r w:rsidR="00F40BD1" w:rsidRPr="00C238B9">
        <w:rPr>
          <w:rFonts w:ascii="Times New Roman" w:hAnsi="Times New Roman" w:cs="Times New Roman"/>
          <w:lang w:val="lt-LT"/>
        </w:rPr>
        <w:t xml:space="preserve">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 el. p. adresas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 tel. Nr. [</w:t>
      </w:r>
      <w:r w:rsidR="00F40BD1" w:rsidRPr="00C238B9">
        <w:rPr>
          <w:rFonts w:ascii="Times New Roman" w:hAnsi="Times New Roman" w:cs="Times New Roman"/>
          <w:highlight w:val="yellow"/>
          <w:lang w:val="lt-LT"/>
        </w:rPr>
        <w:t>nurodyti]</w:t>
      </w:r>
      <w:r w:rsidR="00F40BD1" w:rsidRPr="00C238B9">
        <w:rPr>
          <w:rFonts w:ascii="Times New Roman" w:hAnsi="Times New Roman" w:cs="Times New Roman"/>
          <w:lang w:val="lt-LT"/>
        </w:rPr>
        <w:t xml:space="preserve"> </w:t>
      </w:r>
      <w:r w:rsidRPr="00C238B9">
        <w:rPr>
          <w:rFonts w:ascii="Times New Roman" w:hAnsi="Times New Roman" w:cs="Times New Roman"/>
          <w:lang w:val="lt-LT"/>
        </w:rPr>
        <w:t>(toliau</w:t>
      </w:r>
      <w:r w:rsidR="00AA328A" w:rsidRPr="00C238B9">
        <w:rPr>
          <w:rFonts w:ascii="Times New Roman" w:hAnsi="Times New Roman" w:cs="Times New Roman"/>
          <w:lang w:val="lt-LT"/>
        </w:rPr>
        <w:t xml:space="preserve"> – </w:t>
      </w:r>
      <w:r w:rsidR="00AA328A" w:rsidRPr="00C238B9">
        <w:rPr>
          <w:rFonts w:ascii="Times New Roman" w:hAnsi="Times New Roman" w:cs="Times New Roman"/>
          <w:b/>
          <w:bCs/>
          <w:lang w:val="lt-LT"/>
        </w:rPr>
        <w:t>Pa</w:t>
      </w:r>
      <w:r w:rsidRPr="00C238B9">
        <w:rPr>
          <w:rFonts w:ascii="Times New Roman" w:hAnsi="Times New Roman" w:cs="Times New Roman"/>
          <w:b/>
          <w:lang w:val="lt-LT"/>
        </w:rPr>
        <w:t>meistrys</w:t>
      </w:r>
      <w:r w:rsidRPr="00C238B9">
        <w:rPr>
          <w:rFonts w:ascii="Times New Roman" w:hAnsi="Times New Roman" w:cs="Times New Roman"/>
          <w:lang w:val="lt-LT"/>
        </w:rPr>
        <w:t>),</w:t>
      </w:r>
    </w:p>
    <w:p w14:paraId="752AC3F6" w14:textId="49A657D0" w:rsidR="00B05563" w:rsidRPr="00C238B9" w:rsidRDefault="00B05563" w:rsidP="00255703">
      <w:pPr>
        <w:tabs>
          <w:tab w:val="right" w:leader="underscore" w:pos="9639"/>
        </w:tabs>
        <w:spacing w:after="80" w:line="240" w:lineRule="auto"/>
        <w:jc w:val="both"/>
        <w:rPr>
          <w:rFonts w:ascii="Times New Roman" w:hAnsi="Times New Roman" w:cs="Times New Roman"/>
          <w:b/>
          <w:lang w:val="lt-LT"/>
        </w:rPr>
      </w:pPr>
      <w:r w:rsidRPr="00C238B9">
        <w:rPr>
          <w:rFonts w:ascii="Times New Roman" w:hAnsi="Times New Roman" w:cs="Times New Roman"/>
          <w:lang w:val="lt-LT"/>
        </w:rPr>
        <w:t xml:space="preserve">toliau bendrai vadinamos </w:t>
      </w:r>
      <w:r w:rsidRPr="00C238B9">
        <w:rPr>
          <w:rFonts w:ascii="Times New Roman" w:hAnsi="Times New Roman" w:cs="Times New Roman"/>
          <w:b/>
          <w:bCs/>
          <w:lang w:val="lt-LT"/>
        </w:rPr>
        <w:t>Šalimis</w:t>
      </w:r>
      <w:r w:rsidRPr="00C238B9">
        <w:rPr>
          <w:rFonts w:ascii="Times New Roman" w:hAnsi="Times New Roman" w:cs="Times New Roman"/>
          <w:lang w:val="lt-LT"/>
        </w:rPr>
        <w:t>,</w:t>
      </w:r>
      <w:r w:rsidRPr="00C238B9">
        <w:rPr>
          <w:rFonts w:ascii="Times New Roman" w:hAnsi="Times New Roman" w:cs="Times New Roman"/>
          <w:lang w:val="lt-LT" w:eastAsia="lt-LT"/>
        </w:rPr>
        <w:t xml:space="preserve"> </w:t>
      </w:r>
      <w:r w:rsidRPr="00C238B9">
        <w:rPr>
          <w:rFonts w:ascii="Times New Roman" w:hAnsi="Times New Roman" w:cs="Times New Roman"/>
          <w:lang w:val="lt-LT"/>
        </w:rPr>
        <w:t xml:space="preserve">o </w:t>
      </w:r>
      <w:r w:rsidR="00AA328A" w:rsidRPr="00C238B9">
        <w:rPr>
          <w:rFonts w:ascii="Times New Roman" w:hAnsi="Times New Roman" w:cs="Times New Roman"/>
          <w:lang w:val="lt-LT"/>
        </w:rPr>
        <w:t xml:space="preserve">kiekviena </w:t>
      </w:r>
      <w:r w:rsidRPr="00C238B9">
        <w:rPr>
          <w:rFonts w:ascii="Times New Roman" w:hAnsi="Times New Roman" w:cs="Times New Roman"/>
          <w:lang w:val="lt-LT"/>
        </w:rPr>
        <w:t xml:space="preserve">atskirai – </w:t>
      </w:r>
      <w:r w:rsidRPr="00C238B9">
        <w:rPr>
          <w:rFonts w:ascii="Times New Roman" w:hAnsi="Times New Roman" w:cs="Times New Roman"/>
          <w:b/>
          <w:bCs/>
          <w:lang w:val="lt-LT"/>
        </w:rPr>
        <w:t>Šalimi</w:t>
      </w:r>
      <w:r w:rsidRPr="00C238B9">
        <w:rPr>
          <w:rFonts w:ascii="Times New Roman" w:hAnsi="Times New Roman" w:cs="Times New Roman"/>
          <w:lang w:val="lt-LT"/>
        </w:rPr>
        <w:t xml:space="preserve">, </w:t>
      </w:r>
    </w:p>
    <w:p w14:paraId="0D838FEC" w14:textId="0B7E9EAB" w:rsidR="00AA328A" w:rsidRPr="00C238B9" w:rsidRDefault="00AA328A" w:rsidP="00255703">
      <w:pPr>
        <w:tabs>
          <w:tab w:val="right" w:leader="underscore" w:pos="9639"/>
        </w:tabs>
        <w:spacing w:after="80" w:line="240" w:lineRule="auto"/>
        <w:jc w:val="both"/>
        <w:rPr>
          <w:rFonts w:ascii="Times New Roman" w:hAnsi="Times New Roman" w:cs="Times New Roman"/>
          <w:b/>
          <w:lang w:val="lt-LT"/>
        </w:rPr>
      </w:pPr>
      <w:r w:rsidRPr="00C238B9">
        <w:rPr>
          <w:rFonts w:ascii="Times New Roman" w:hAnsi="Times New Roman" w:cs="Times New Roman"/>
          <w:lang w:val="lt-LT"/>
        </w:rPr>
        <w:t>vadovaudam</w:t>
      </w:r>
      <w:r w:rsidR="00B5748D" w:rsidRPr="00C238B9">
        <w:rPr>
          <w:rFonts w:ascii="Times New Roman" w:hAnsi="Times New Roman" w:cs="Times New Roman"/>
          <w:lang w:val="lt-LT"/>
        </w:rPr>
        <w:t>osi</w:t>
      </w:r>
      <w:r w:rsidRPr="00C238B9">
        <w:rPr>
          <w:rFonts w:ascii="Times New Roman" w:hAnsi="Times New Roman" w:cs="Times New Roman"/>
          <w:lang w:val="lt-LT"/>
        </w:rPr>
        <w:t xml:space="preserve"> aktualių teisės aktų nuostatomis, </w:t>
      </w:r>
    </w:p>
    <w:p w14:paraId="04ACB759" w14:textId="067346A9" w:rsidR="00B05563" w:rsidRPr="00C238B9" w:rsidRDefault="00AA328A" w:rsidP="00255703">
      <w:pPr>
        <w:tabs>
          <w:tab w:val="right" w:leader="underscore" w:pos="9639"/>
        </w:tabs>
        <w:spacing w:after="80" w:line="240" w:lineRule="auto"/>
        <w:jc w:val="both"/>
        <w:rPr>
          <w:rFonts w:ascii="Times New Roman" w:hAnsi="Times New Roman" w:cs="Times New Roman"/>
          <w:b/>
          <w:lang w:val="lt-LT"/>
        </w:rPr>
      </w:pPr>
      <w:r w:rsidRPr="00C238B9">
        <w:rPr>
          <w:rFonts w:ascii="Times New Roman" w:hAnsi="Times New Roman" w:cs="Times New Roman"/>
          <w:lang w:val="lt-LT"/>
        </w:rPr>
        <w:t xml:space="preserve">sudarė šią </w:t>
      </w:r>
      <w:r w:rsidR="00B5748D" w:rsidRPr="00C238B9">
        <w:rPr>
          <w:rFonts w:ascii="Times New Roman" w:hAnsi="Times New Roman" w:cs="Times New Roman"/>
          <w:lang w:val="lt-LT"/>
        </w:rPr>
        <w:t>P</w:t>
      </w:r>
      <w:r w:rsidRPr="00C238B9">
        <w:rPr>
          <w:rFonts w:ascii="Times New Roman" w:hAnsi="Times New Roman" w:cs="Times New Roman"/>
          <w:lang w:val="lt-LT"/>
        </w:rPr>
        <w:t>rofesinio mokymo</w:t>
      </w:r>
      <w:r w:rsidR="00B5748D" w:rsidRPr="00C238B9">
        <w:rPr>
          <w:rFonts w:ascii="Times New Roman" w:hAnsi="Times New Roman" w:cs="Times New Roman"/>
          <w:lang w:val="lt-LT"/>
        </w:rPr>
        <w:t xml:space="preserve"> (pameistrystės)</w:t>
      </w:r>
      <w:r w:rsidRPr="00C238B9">
        <w:rPr>
          <w:rFonts w:ascii="Times New Roman" w:hAnsi="Times New Roman" w:cs="Times New Roman"/>
          <w:lang w:val="lt-LT"/>
        </w:rPr>
        <w:t xml:space="preserve"> sutartį (toliau – </w:t>
      </w:r>
      <w:r w:rsidRPr="00C238B9">
        <w:rPr>
          <w:rFonts w:ascii="Times New Roman" w:hAnsi="Times New Roman" w:cs="Times New Roman"/>
          <w:b/>
          <w:bCs/>
          <w:lang w:val="lt-LT"/>
        </w:rPr>
        <w:t>Sutartis</w:t>
      </w:r>
      <w:r w:rsidRPr="00C238B9">
        <w:rPr>
          <w:rFonts w:ascii="Times New Roman" w:hAnsi="Times New Roman" w:cs="Times New Roman"/>
          <w:lang w:val="lt-LT"/>
        </w:rPr>
        <w:t>)</w:t>
      </w:r>
      <w:r w:rsidR="00B5748D" w:rsidRPr="00C238B9">
        <w:rPr>
          <w:rFonts w:ascii="Times New Roman" w:hAnsi="Times New Roman" w:cs="Times New Roman"/>
          <w:lang w:val="lt-LT"/>
        </w:rPr>
        <w:t>:</w:t>
      </w:r>
    </w:p>
    <w:p w14:paraId="7B906F61" w14:textId="77777777" w:rsidR="00AA328A" w:rsidRPr="00C238B9" w:rsidRDefault="00AA328A" w:rsidP="00255703">
      <w:pPr>
        <w:tabs>
          <w:tab w:val="right" w:leader="underscore" w:pos="9639"/>
        </w:tabs>
        <w:spacing w:after="80" w:line="240" w:lineRule="auto"/>
        <w:jc w:val="both"/>
        <w:rPr>
          <w:rFonts w:ascii="Times New Roman" w:hAnsi="Times New Roman" w:cs="Times New Roman"/>
          <w:b/>
          <w:lang w:val="lt-LT"/>
        </w:rPr>
      </w:pPr>
    </w:p>
    <w:p w14:paraId="05D96B77" w14:textId="6F0DE3A2" w:rsidR="00B05563" w:rsidRPr="00C238B9" w:rsidRDefault="00B05563" w:rsidP="00255703">
      <w:pPr>
        <w:tabs>
          <w:tab w:val="right" w:leader="underscore" w:pos="9072"/>
        </w:tabs>
        <w:spacing w:after="80" w:line="240" w:lineRule="auto"/>
        <w:jc w:val="center"/>
        <w:rPr>
          <w:rFonts w:ascii="Times New Roman" w:hAnsi="Times New Roman" w:cs="Times New Roman"/>
          <w:b/>
          <w:lang w:val="lt-LT"/>
        </w:rPr>
      </w:pPr>
      <w:r w:rsidRPr="00C238B9">
        <w:rPr>
          <w:rFonts w:ascii="Times New Roman" w:hAnsi="Times New Roman" w:cs="Times New Roman"/>
          <w:b/>
          <w:lang w:val="lt-LT"/>
        </w:rPr>
        <w:t>I. SUTARTIES DALYKAS</w:t>
      </w:r>
    </w:p>
    <w:p w14:paraId="266AD77E" w14:textId="5D656A61" w:rsidR="00B05563" w:rsidRPr="00026762" w:rsidRDefault="00B05563" w:rsidP="00255703">
      <w:pPr>
        <w:tabs>
          <w:tab w:val="right" w:leader="underscore" w:pos="907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1. Pameistrio profesinis mokymas, </w:t>
      </w:r>
      <w:r w:rsidRPr="00C238B9">
        <w:rPr>
          <w:rFonts w:ascii="Times New Roman" w:hAnsi="Times New Roman" w:cs="Times New Roman"/>
          <w:bCs/>
          <w:lang w:val="lt-LT"/>
        </w:rPr>
        <w:t>siekiant darbo vietoje įgyti profesijai reikalingą kvalifikaciją ar kompetencijų pameistrystės mokymo organizavimo forma</w:t>
      </w:r>
      <w:r w:rsidRPr="00C238B9">
        <w:rPr>
          <w:rFonts w:ascii="Times New Roman" w:hAnsi="Times New Roman" w:cs="Times New Roman"/>
          <w:lang w:val="lt-LT"/>
        </w:rPr>
        <w:t xml:space="preserve"> mokantis pagal</w:t>
      </w:r>
      <w:r w:rsidR="00AA328A" w:rsidRPr="00C238B9">
        <w:rPr>
          <w:rFonts w:ascii="Times New Roman" w:hAnsi="Times New Roman" w:cs="Times New Roman"/>
          <w:lang w:val="lt-LT"/>
        </w:rPr>
        <w:t xml:space="preserve"> [</w:t>
      </w:r>
      <w:r w:rsidR="00AA328A" w:rsidRPr="00C238B9">
        <w:rPr>
          <w:rFonts w:ascii="Times New Roman" w:hAnsi="Times New Roman" w:cs="Times New Roman"/>
          <w:highlight w:val="yellow"/>
          <w:lang w:val="lt-LT"/>
        </w:rPr>
        <w:t xml:space="preserve">nurodomas mokymo programos pavadinimas, kodas, apimtis kreditais, </w:t>
      </w:r>
      <w:r w:rsidR="00AA328A" w:rsidRPr="009665BD">
        <w:rPr>
          <w:rFonts w:ascii="Times New Roman" w:hAnsi="Times New Roman" w:cs="Times New Roman"/>
          <w:highlight w:val="yellow"/>
          <w:lang w:val="lt-LT"/>
        </w:rPr>
        <w:t>suteikiamo kvalifikacijos/kompetencijos pavadinimas</w:t>
      </w:r>
      <w:r w:rsidR="00AA328A" w:rsidRPr="009665BD">
        <w:rPr>
          <w:rFonts w:ascii="Times New Roman" w:hAnsi="Times New Roman" w:cs="Times New Roman"/>
          <w:lang w:val="lt-LT"/>
        </w:rPr>
        <w:t>], nuo [</w:t>
      </w:r>
      <w:r w:rsidR="00AA328A" w:rsidRPr="009665BD">
        <w:rPr>
          <w:rFonts w:ascii="Times New Roman" w:hAnsi="Times New Roman" w:cs="Times New Roman"/>
          <w:highlight w:val="yellow"/>
          <w:lang w:val="lt-LT"/>
        </w:rPr>
        <w:t>data</w:t>
      </w:r>
      <w:r w:rsidR="00AA328A" w:rsidRPr="009665BD">
        <w:rPr>
          <w:rFonts w:ascii="Times New Roman" w:hAnsi="Times New Roman" w:cs="Times New Roman"/>
          <w:lang w:val="lt-LT"/>
        </w:rPr>
        <w:t>]. iki [</w:t>
      </w:r>
      <w:r w:rsidR="00AA328A" w:rsidRPr="009665BD">
        <w:rPr>
          <w:rFonts w:ascii="Times New Roman" w:hAnsi="Times New Roman" w:cs="Times New Roman"/>
          <w:highlight w:val="yellow"/>
          <w:lang w:val="lt-LT"/>
        </w:rPr>
        <w:t>data</w:t>
      </w:r>
      <w:r w:rsidR="00AA328A" w:rsidRPr="009665BD">
        <w:rPr>
          <w:rFonts w:ascii="Times New Roman" w:hAnsi="Times New Roman" w:cs="Times New Roman"/>
          <w:lang w:val="lt-LT"/>
        </w:rPr>
        <w:t xml:space="preserve">], t. y. </w:t>
      </w:r>
      <w:r w:rsidR="00B5748D" w:rsidRPr="009665BD">
        <w:rPr>
          <w:rFonts w:ascii="Times New Roman" w:hAnsi="Times New Roman" w:cs="Times New Roman"/>
          <w:lang w:val="lt-LT"/>
        </w:rPr>
        <w:t>[</w:t>
      </w:r>
      <w:r w:rsidR="00B5748D" w:rsidRPr="009665BD">
        <w:rPr>
          <w:rFonts w:ascii="Times New Roman" w:hAnsi="Times New Roman" w:cs="Times New Roman"/>
          <w:highlight w:val="yellow"/>
          <w:lang w:val="lt-LT"/>
        </w:rPr>
        <w:t>nurodyti</w:t>
      </w:r>
      <w:r w:rsidR="00B5748D" w:rsidRPr="009665BD">
        <w:rPr>
          <w:rFonts w:ascii="Times New Roman" w:hAnsi="Times New Roman" w:cs="Times New Roman"/>
          <w:lang w:val="lt-LT"/>
        </w:rPr>
        <w:t xml:space="preserve">] </w:t>
      </w:r>
      <w:r w:rsidR="00AA328A" w:rsidRPr="009665BD">
        <w:rPr>
          <w:rFonts w:ascii="Times New Roman" w:hAnsi="Times New Roman" w:cs="Times New Roman"/>
          <w:lang w:val="lt-LT"/>
        </w:rPr>
        <w:t xml:space="preserve">mokymo valandų, </w:t>
      </w:r>
      <w:r w:rsidR="00B5748D" w:rsidRPr="009665BD">
        <w:rPr>
          <w:rFonts w:ascii="Times New Roman" w:hAnsi="Times New Roman" w:cs="Times New Roman"/>
          <w:lang w:val="lt-LT"/>
        </w:rPr>
        <w:t>[</w:t>
      </w:r>
      <w:r w:rsidR="00B5748D" w:rsidRPr="009665BD">
        <w:rPr>
          <w:rFonts w:ascii="Times New Roman" w:hAnsi="Times New Roman" w:cs="Times New Roman"/>
          <w:highlight w:val="yellow"/>
          <w:lang w:val="lt-LT"/>
        </w:rPr>
        <w:t>nurodyti</w:t>
      </w:r>
      <w:r w:rsidR="00B5748D" w:rsidRPr="009665BD">
        <w:rPr>
          <w:rFonts w:ascii="Times New Roman" w:hAnsi="Times New Roman" w:cs="Times New Roman"/>
          <w:lang w:val="lt-LT"/>
        </w:rPr>
        <w:t xml:space="preserve">] </w:t>
      </w:r>
      <w:r w:rsidR="00AA328A" w:rsidRPr="009665BD">
        <w:rPr>
          <w:rFonts w:ascii="Times New Roman" w:hAnsi="Times New Roman" w:cs="Times New Roman"/>
          <w:lang w:val="lt-LT"/>
        </w:rPr>
        <w:t>mokymo dienų.</w:t>
      </w:r>
      <w:r w:rsidR="00026762" w:rsidRPr="009665BD">
        <w:rPr>
          <w:rFonts w:ascii="Times New Roman" w:hAnsi="Times New Roman" w:cs="Times New Roman"/>
          <w:lang w:val="lt-LT"/>
        </w:rPr>
        <w:t xml:space="preserve"> Mokymo teikėjas vykdo 30 proc. formaliojo profesinio mokymo programos mokymo laiko, o Darbdavys vykdo likusią mokymo laiko dalį. </w:t>
      </w:r>
    </w:p>
    <w:p w14:paraId="708123BA" w14:textId="77777777" w:rsidR="00803F2A" w:rsidRPr="00C238B9" w:rsidRDefault="00803F2A" w:rsidP="00255703">
      <w:pPr>
        <w:tabs>
          <w:tab w:val="right" w:leader="underscore" w:pos="9072"/>
        </w:tabs>
        <w:spacing w:after="80" w:line="240" w:lineRule="auto"/>
        <w:jc w:val="both"/>
        <w:rPr>
          <w:rFonts w:ascii="Times New Roman" w:hAnsi="Times New Roman" w:cs="Times New Roman"/>
          <w:lang w:val="lt-LT"/>
        </w:rPr>
      </w:pPr>
    </w:p>
    <w:p w14:paraId="3F9F8DB5" w14:textId="2EBACD51" w:rsidR="00AA328A" w:rsidRPr="00C238B9" w:rsidRDefault="00AA328A" w:rsidP="00255703">
      <w:pPr>
        <w:tabs>
          <w:tab w:val="right" w:leader="underscore" w:pos="9072"/>
        </w:tabs>
        <w:spacing w:after="80" w:line="240" w:lineRule="auto"/>
        <w:jc w:val="center"/>
        <w:rPr>
          <w:rFonts w:ascii="Times New Roman" w:hAnsi="Times New Roman" w:cs="Times New Roman"/>
          <w:b/>
          <w:lang w:val="lt-LT"/>
        </w:rPr>
      </w:pPr>
      <w:r w:rsidRPr="00C238B9">
        <w:rPr>
          <w:rFonts w:ascii="Times New Roman" w:hAnsi="Times New Roman" w:cs="Times New Roman"/>
          <w:b/>
          <w:lang w:val="lt-LT"/>
        </w:rPr>
        <w:t>II. ŠALIŲ TEISĖS IR PAREIGOS</w:t>
      </w:r>
    </w:p>
    <w:p w14:paraId="23FF1D82" w14:textId="6B0F42F1" w:rsidR="00B05563" w:rsidRPr="00C238B9" w:rsidRDefault="00AA328A"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2. </w:t>
      </w:r>
      <w:r w:rsidR="00066C02" w:rsidRPr="00C238B9">
        <w:rPr>
          <w:rFonts w:ascii="Times New Roman" w:hAnsi="Times New Roman" w:cs="Times New Roman"/>
          <w:b/>
          <w:bCs/>
          <w:lang w:val="lt-LT"/>
        </w:rPr>
        <w:t>Mokymo teikėjo teisės ir pareigos</w:t>
      </w:r>
    </w:p>
    <w:p w14:paraId="31689DE7" w14:textId="7ECD80DC" w:rsidR="00066C02" w:rsidRPr="00C238B9" w:rsidRDefault="00066C02"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 Mokymo teikėjo pareigos:</w:t>
      </w:r>
    </w:p>
    <w:p w14:paraId="2CD57A99" w14:textId="5AD2F651" w:rsidR="00066C02" w:rsidRPr="00C238B9" w:rsidRDefault="00066C02"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2.1.1 </w:t>
      </w:r>
      <w:r w:rsidR="00803F2A" w:rsidRPr="00C238B9">
        <w:rPr>
          <w:rFonts w:ascii="Times New Roman" w:hAnsi="Times New Roman" w:cs="Times New Roman"/>
          <w:lang w:val="lt-LT"/>
        </w:rPr>
        <w:t xml:space="preserve">derinant su Darbdaviu, </w:t>
      </w:r>
      <w:r w:rsidRPr="00C238B9">
        <w:rPr>
          <w:rFonts w:ascii="Times New Roman" w:hAnsi="Times New Roman" w:cs="Times New Roman"/>
          <w:lang w:val="lt-LT"/>
        </w:rPr>
        <w:t>organizuoti Pameistrio profesinį</w:t>
      </w:r>
      <w:r w:rsidR="00AD3B00" w:rsidRPr="00C238B9">
        <w:rPr>
          <w:rFonts w:ascii="Times New Roman" w:hAnsi="Times New Roman" w:cs="Times New Roman"/>
          <w:lang w:val="lt-LT"/>
        </w:rPr>
        <w:t xml:space="preserve"> (praktinį)</w:t>
      </w:r>
      <w:r w:rsidRPr="00C238B9">
        <w:rPr>
          <w:rFonts w:ascii="Times New Roman" w:hAnsi="Times New Roman" w:cs="Times New Roman"/>
          <w:lang w:val="lt-LT"/>
        </w:rPr>
        <w:t xml:space="preserve"> mokymą pameistrystės forma, įskaitant su profesiniu mokymu pameistrystės forma susijusių dokumentų, nustatytų teisės aktuose, parengimą ir pildymą;</w:t>
      </w:r>
    </w:p>
    <w:p w14:paraId="38D24680" w14:textId="00CF6073" w:rsidR="00AD3B00" w:rsidRPr="00C238B9" w:rsidRDefault="00803F2A" w:rsidP="00255703">
      <w:pPr>
        <w:spacing w:after="80" w:line="240" w:lineRule="auto"/>
        <w:jc w:val="both"/>
        <w:rPr>
          <w:rFonts w:ascii="Times New Roman" w:hAnsi="Times New Roman" w:cs="Times New Roman"/>
          <w:color w:val="000000"/>
          <w:lang w:val="lt-LT"/>
        </w:rPr>
      </w:pPr>
      <w:r w:rsidRPr="00C238B9">
        <w:rPr>
          <w:rFonts w:ascii="Times New Roman" w:hAnsi="Times New Roman" w:cs="Times New Roman"/>
          <w:color w:val="000000"/>
          <w:lang w:val="lt-LT"/>
        </w:rPr>
        <w:t xml:space="preserve">2.1.2. </w:t>
      </w:r>
      <w:r w:rsidR="005340BE" w:rsidRPr="00C238B9">
        <w:rPr>
          <w:rFonts w:ascii="Times New Roman" w:hAnsi="Times New Roman" w:cs="Times New Roman"/>
          <w:color w:val="000000"/>
          <w:lang w:val="lt-LT"/>
        </w:rPr>
        <w:t>sudaryti sąlygas Pameistriui mokytis pagal mokymo planą ir programos ar jos modulio reikalavimus</w:t>
      </w:r>
      <w:r w:rsidRPr="00C238B9">
        <w:rPr>
          <w:rFonts w:ascii="Times New Roman" w:hAnsi="Times New Roman" w:cs="Times New Roman"/>
          <w:color w:val="000000"/>
          <w:lang w:val="lt-LT"/>
        </w:rPr>
        <w:t>;</w:t>
      </w:r>
    </w:p>
    <w:p w14:paraId="3AA547C3" w14:textId="6306AE93" w:rsidR="00AD3B00" w:rsidRPr="00C238B9" w:rsidRDefault="00803F2A" w:rsidP="00255703">
      <w:pPr>
        <w:spacing w:after="80" w:line="240" w:lineRule="auto"/>
        <w:jc w:val="both"/>
        <w:rPr>
          <w:rFonts w:ascii="Times New Roman" w:hAnsi="Times New Roman" w:cs="Times New Roman"/>
          <w:lang w:val="lt-LT"/>
        </w:rPr>
      </w:pPr>
      <w:r w:rsidRPr="00C238B9">
        <w:rPr>
          <w:rFonts w:ascii="Times New Roman" w:hAnsi="Times New Roman" w:cs="Times New Roman"/>
          <w:color w:val="000000"/>
          <w:lang w:val="lt-LT"/>
        </w:rPr>
        <w:t xml:space="preserve">2.1.3. </w:t>
      </w:r>
      <w:r w:rsidR="00AD3B00" w:rsidRPr="00C238B9">
        <w:rPr>
          <w:rFonts w:ascii="Times New Roman" w:hAnsi="Times New Roman" w:cs="Times New Roman"/>
          <w:color w:val="000000"/>
          <w:lang w:val="lt-LT"/>
        </w:rPr>
        <w:t xml:space="preserve">supažindinti Pameistrį su profesinio mokymo programa </w:t>
      </w:r>
      <w:r w:rsidR="009D336B" w:rsidRPr="00C238B9">
        <w:rPr>
          <w:rFonts w:ascii="Times New Roman" w:hAnsi="Times New Roman" w:cs="Times New Roman"/>
          <w:color w:val="000000"/>
          <w:lang w:val="lt-LT"/>
        </w:rPr>
        <w:t xml:space="preserve">ar jos moduliu </w:t>
      </w:r>
      <w:r w:rsidR="00AD3B00" w:rsidRPr="00C238B9">
        <w:rPr>
          <w:rFonts w:ascii="Times New Roman" w:hAnsi="Times New Roman" w:cs="Times New Roman"/>
          <w:color w:val="000000"/>
          <w:lang w:val="lt-LT"/>
        </w:rPr>
        <w:t>ir mokymo tvarka, taip pat Mokymo teikėjo vidaus tvarką reglamentuojančiais dokumentais</w:t>
      </w:r>
      <w:r w:rsidRPr="00C238B9">
        <w:rPr>
          <w:rFonts w:ascii="Times New Roman" w:hAnsi="Times New Roman" w:cs="Times New Roman"/>
          <w:color w:val="000000"/>
          <w:lang w:val="lt-LT"/>
        </w:rPr>
        <w:t>;</w:t>
      </w:r>
    </w:p>
    <w:p w14:paraId="2EAD0713" w14:textId="5451A505" w:rsidR="00066C02" w:rsidRPr="00C238B9" w:rsidRDefault="00066C02"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4</w:t>
      </w:r>
      <w:r w:rsidRPr="00C238B9">
        <w:rPr>
          <w:rFonts w:ascii="Times New Roman" w:hAnsi="Times New Roman" w:cs="Times New Roman"/>
          <w:lang w:val="lt-LT"/>
        </w:rPr>
        <w:t>. įregistruoti Pameistrį į Mokinių registrą;</w:t>
      </w:r>
    </w:p>
    <w:p w14:paraId="5E1E186C" w14:textId="1CE1E0BC" w:rsidR="00066C02" w:rsidRPr="00C238B9" w:rsidRDefault="00066C02"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5</w:t>
      </w:r>
      <w:r w:rsidRPr="00C238B9">
        <w:rPr>
          <w:rFonts w:ascii="Times New Roman" w:hAnsi="Times New Roman" w:cs="Times New Roman"/>
          <w:lang w:val="lt-LT"/>
        </w:rPr>
        <w:t>. užtikrinti darbuotojų saugos ir sveikatos kompetencijų ugdymą Pameistriui (šį ugdymą integravus į profesinio mokymo programą ar jos modulį);</w:t>
      </w:r>
    </w:p>
    <w:p w14:paraId="22A4E5C2" w14:textId="534C3996" w:rsidR="00066C02" w:rsidRPr="00C238B9" w:rsidRDefault="00066C02"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6</w:t>
      </w:r>
      <w:r w:rsidRPr="00C238B9">
        <w:rPr>
          <w:rFonts w:ascii="Times New Roman" w:hAnsi="Times New Roman" w:cs="Times New Roman"/>
          <w:lang w:val="lt-LT"/>
        </w:rPr>
        <w:t xml:space="preserve">. skirti profesijos mokytoją Pameistrio praktiniam mokymui, vykdomam darbo vietoje, vadovauti konsultuojant profesijos meistrą ir </w:t>
      </w:r>
      <w:r w:rsidR="003B595E" w:rsidRPr="00C238B9">
        <w:rPr>
          <w:rFonts w:ascii="Times New Roman" w:hAnsi="Times New Roman" w:cs="Times New Roman"/>
          <w:lang w:val="lt-LT"/>
        </w:rPr>
        <w:t>P</w:t>
      </w:r>
      <w:r w:rsidRPr="00C238B9">
        <w:rPr>
          <w:rFonts w:ascii="Times New Roman" w:hAnsi="Times New Roman" w:cs="Times New Roman"/>
          <w:lang w:val="lt-LT"/>
        </w:rPr>
        <w:t>ameistrį, teikiant nurodymus ir rekomendacijas dėl mokymo ir mokymosi, vertinimo ir kitų su mokymo procesu susijusių klausimų</w:t>
      </w:r>
      <w:r w:rsidR="003B595E" w:rsidRPr="00C238B9">
        <w:rPr>
          <w:rFonts w:ascii="Times New Roman" w:hAnsi="Times New Roman" w:cs="Times New Roman"/>
          <w:lang w:val="lt-LT"/>
        </w:rPr>
        <w:t>;</w:t>
      </w:r>
    </w:p>
    <w:p w14:paraId="586B06C8" w14:textId="6C3D520E"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7</w:t>
      </w:r>
      <w:r w:rsidRPr="00C238B9">
        <w:rPr>
          <w:rFonts w:ascii="Times New Roman" w:hAnsi="Times New Roman" w:cs="Times New Roman"/>
          <w:lang w:val="lt-LT"/>
        </w:rPr>
        <w:t>. užtikrinti kokybišką profesinio mokymo programos ar jos modulio įgyvendinimą;</w:t>
      </w:r>
    </w:p>
    <w:p w14:paraId="4B006E5C" w14:textId="182DF6C8"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8</w:t>
      </w:r>
      <w:r w:rsidRPr="00C238B9">
        <w:rPr>
          <w:rFonts w:ascii="Times New Roman" w:hAnsi="Times New Roman" w:cs="Times New Roman"/>
          <w:lang w:val="lt-LT"/>
        </w:rPr>
        <w:t xml:space="preserve">. vykdyti profesinį mokymą ir </w:t>
      </w:r>
      <w:r w:rsidR="00AD3B00" w:rsidRPr="00C238B9">
        <w:rPr>
          <w:rFonts w:ascii="Times New Roman" w:hAnsi="Times New Roman" w:cs="Times New Roman"/>
          <w:lang w:val="lt-LT"/>
        </w:rPr>
        <w:t xml:space="preserve">kartu su Darbdaviu nešališkai </w:t>
      </w:r>
      <w:r w:rsidRPr="00C238B9">
        <w:rPr>
          <w:rFonts w:ascii="Times New Roman" w:hAnsi="Times New Roman" w:cs="Times New Roman"/>
          <w:lang w:val="lt-LT"/>
        </w:rPr>
        <w:t>vertinti Pameistrio mokymosi pasiekimus;</w:t>
      </w:r>
    </w:p>
    <w:p w14:paraId="0BCFE410" w14:textId="42FCB577"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9</w:t>
      </w:r>
      <w:r w:rsidRPr="00C238B9">
        <w:rPr>
          <w:rFonts w:ascii="Times New Roman" w:hAnsi="Times New Roman" w:cs="Times New Roman"/>
          <w:lang w:val="lt-LT"/>
        </w:rPr>
        <w:t>. sudaryti sąlygas profesinio mokymo programą ar jos modulį baigusiam Pameistriui dalyvauti vertinant, pripažįstant jo įgytą (-as) kompetenciją (-as);</w:t>
      </w:r>
    </w:p>
    <w:p w14:paraId="11478E49" w14:textId="3203D898" w:rsidR="003B595E" w:rsidRPr="00C238B9" w:rsidRDefault="003B595E" w:rsidP="00255703">
      <w:pPr>
        <w:spacing w:after="80" w:line="240" w:lineRule="auto"/>
        <w:jc w:val="both"/>
        <w:rPr>
          <w:rFonts w:ascii="Times New Roman" w:hAnsi="Times New Roman" w:cs="Times New Roman"/>
          <w:bCs/>
          <w:lang w:val="lt-LT"/>
        </w:rPr>
      </w:pPr>
      <w:r w:rsidRPr="00C238B9">
        <w:rPr>
          <w:rFonts w:ascii="Times New Roman" w:hAnsi="Times New Roman" w:cs="Times New Roman"/>
          <w:lang w:val="lt-LT"/>
        </w:rPr>
        <w:lastRenderedPageBreak/>
        <w:t>2.1.</w:t>
      </w:r>
      <w:r w:rsidR="00803F2A" w:rsidRPr="00C238B9">
        <w:rPr>
          <w:rFonts w:ascii="Times New Roman" w:hAnsi="Times New Roman" w:cs="Times New Roman"/>
          <w:lang w:val="lt-LT"/>
        </w:rPr>
        <w:t>10</w:t>
      </w:r>
      <w:r w:rsidRPr="00C238B9">
        <w:rPr>
          <w:rFonts w:ascii="Times New Roman" w:hAnsi="Times New Roman" w:cs="Times New Roman"/>
          <w:lang w:val="lt-LT"/>
        </w:rPr>
        <w:t xml:space="preserve">. </w:t>
      </w:r>
      <w:r w:rsidRPr="00C238B9">
        <w:rPr>
          <w:rFonts w:ascii="Times New Roman" w:hAnsi="Times New Roman" w:cs="Times New Roman"/>
          <w:bCs/>
          <w:lang w:val="lt-LT"/>
        </w:rPr>
        <w:t>išduoti Pameistrio mokymosi pasiekimus/kvalifikaciją liudijančius dokumentus;</w:t>
      </w:r>
    </w:p>
    <w:p w14:paraId="74FDE90D" w14:textId="03336B7C" w:rsidR="00AD3B00" w:rsidRPr="00C238B9" w:rsidRDefault="003B595E" w:rsidP="00255703">
      <w:pPr>
        <w:spacing w:after="80" w:line="240" w:lineRule="auto"/>
        <w:jc w:val="both"/>
        <w:rPr>
          <w:rFonts w:ascii="Times New Roman" w:hAnsi="Times New Roman" w:cs="Times New Roman"/>
          <w:bCs/>
          <w:lang w:val="lt-LT"/>
        </w:rPr>
      </w:pPr>
      <w:r w:rsidRPr="00C238B9">
        <w:rPr>
          <w:rFonts w:ascii="Times New Roman" w:hAnsi="Times New Roman" w:cs="Times New Roman"/>
          <w:lang w:val="lt-LT"/>
        </w:rPr>
        <w:t>2.1.</w:t>
      </w:r>
      <w:r w:rsidR="00803F2A" w:rsidRPr="00C238B9">
        <w:rPr>
          <w:rFonts w:ascii="Times New Roman" w:hAnsi="Times New Roman" w:cs="Times New Roman"/>
          <w:lang w:val="lt-LT"/>
        </w:rPr>
        <w:t>11</w:t>
      </w:r>
      <w:r w:rsidRPr="00C238B9">
        <w:rPr>
          <w:rFonts w:ascii="Times New Roman" w:hAnsi="Times New Roman" w:cs="Times New Roman"/>
          <w:lang w:val="lt-LT"/>
        </w:rPr>
        <w:t xml:space="preserve">. užtikrinti saugią, užkertančią kelią patyčių, smurto apraiškoms ir žalingiems įpročiams mokymo aplinką ir </w:t>
      </w:r>
      <w:r w:rsidR="00803F2A" w:rsidRPr="00C238B9">
        <w:rPr>
          <w:rFonts w:ascii="Times New Roman" w:hAnsi="Times New Roman" w:cs="Times New Roman"/>
          <w:lang w:val="lt-LT"/>
        </w:rPr>
        <w:t>P</w:t>
      </w:r>
      <w:r w:rsidRPr="00C238B9">
        <w:rPr>
          <w:rFonts w:ascii="Times New Roman" w:hAnsi="Times New Roman" w:cs="Times New Roman"/>
          <w:lang w:val="lt-LT"/>
        </w:rPr>
        <w:t>ameistrio mokymo vietos atitiktį saugos, sveikatos, priešgaisriniams ir higienos reikalavimams;</w:t>
      </w:r>
    </w:p>
    <w:p w14:paraId="0379B109" w14:textId="086DA2C4" w:rsidR="009D336B" w:rsidRPr="00C238B9" w:rsidRDefault="00803F2A" w:rsidP="00255703">
      <w:pPr>
        <w:spacing w:after="80" w:line="240" w:lineRule="auto"/>
        <w:jc w:val="both"/>
        <w:rPr>
          <w:rFonts w:ascii="Times New Roman" w:hAnsi="Times New Roman" w:cs="Times New Roman"/>
          <w:color w:val="000000"/>
          <w:lang w:val="lt-LT"/>
        </w:rPr>
      </w:pPr>
      <w:r w:rsidRPr="00C238B9">
        <w:rPr>
          <w:rFonts w:ascii="Times New Roman" w:hAnsi="Times New Roman" w:cs="Times New Roman"/>
          <w:color w:val="000000"/>
          <w:lang w:val="lt-LT"/>
        </w:rPr>
        <w:t xml:space="preserve">2.1.12. </w:t>
      </w:r>
      <w:r w:rsidR="00AD3B00" w:rsidRPr="00C238B9">
        <w:rPr>
          <w:rFonts w:ascii="Times New Roman" w:hAnsi="Times New Roman" w:cs="Times New Roman"/>
          <w:color w:val="000000"/>
          <w:lang w:val="lt-LT"/>
        </w:rPr>
        <w:t>teikti Pameistriui konsultacijas mokymosi ir mokymosi pasiekimų vertinimo klausimais</w:t>
      </w:r>
      <w:r w:rsidRPr="00C238B9">
        <w:rPr>
          <w:rFonts w:ascii="Times New Roman" w:hAnsi="Times New Roman" w:cs="Times New Roman"/>
          <w:color w:val="000000"/>
          <w:lang w:val="lt-LT"/>
        </w:rPr>
        <w:t>;</w:t>
      </w:r>
    </w:p>
    <w:p w14:paraId="1CEEEC5D" w14:textId="75C4F1BE" w:rsidR="009D336B" w:rsidRPr="00C238B9" w:rsidRDefault="00803F2A" w:rsidP="00255703">
      <w:pPr>
        <w:spacing w:after="80" w:line="240" w:lineRule="auto"/>
        <w:jc w:val="both"/>
        <w:rPr>
          <w:rFonts w:ascii="Times New Roman" w:hAnsi="Times New Roman" w:cs="Times New Roman"/>
          <w:color w:val="000000"/>
          <w:lang w:val="lt-LT"/>
        </w:rPr>
      </w:pPr>
      <w:r w:rsidRPr="00C238B9">
        <w:rPr>
          <w:rFonts w:ascii="Times New Roman" w:hAnsi="Times New Roman" w:cs="Times New Roman"/>
          <w:lang w:val="lt-LT"/>
        </w:rPr>
        <w:t xml:space="preserve">2.1.13. </w:t>
      </w:r>
      <w:r w:rsidR="009D336B" w:rsidRPr="00C238B9">
        <w:rPr>
          <w:rFonts w:ascii="Times New Roman" w:hAnsi="Times New Roman" w:cs="Times New Roman"/>
          <w:lang w:val="lt-LT"/>
        </w:rPr>
        <w:t>teikti metodinį vadovavimą ir užtikrinti mokymo proceso kokybę</w:t>
      </w:r>
      <w:r w:rsidRPr="00C238B9">
        <w:rPr>
          <w:rFonts w:ascii="Times New Roman" w:hAnsi="Times New Roman" w:cs="Times New Roman"/>
          <w:lang w:val="lt-LT"/>
        </w:rPr>
        <w:t>;</w:t>
      </w:r>
    </w:p>
    <w:p w14:paraId="24DF45F5" w14:textId="53F73670" w:rsidR="009D336B" w:rsidRPr="00C238B9" w:rsidRDefault="00803F2A" w:rsidP="00255703">
      <w:pPr>
        <w:spacing w:after="80" w:line="240" w:lineRule="auto"/>
        <w:jc w:val="both"/>
        <w:rPr>
          <w:rFonts w:ascii="Times New Roman" w:hAnsi="Times New Roman" w:cs="Times New Roman"/>
          <w:color w:val="000000"/>
          <w:lang w:val="lt-LT"/>
        </w:rPr>
      </w:pPr>
      <w:r w:rsidRPr="00C238B9">
        <w:rPr>
          <w:rFonts w:ascii="Times New Roman" w:hAnsi="Times New Roman" w:cs="Times New Roman"/>
          <w:lang w:val="lt-LT"/>
        </w:rPr>
        <w:t xml:space="preserve">2.1.14. </w:t>
      </w:r>
      <w:r w:rsidR="009D336B" w:rsidRPr="00C238B9">
        <w:rPr>
          <w:rFonts w:ascii="Times New Roman" w:hAnsi="Times New Roman" w:cs="Times New Roman"/>
          <w:lang w:val="lt-LT"/>
        </w:rPr>
        <w:t xml:space="preserve">sudaryti sąlygas atsakingiems už </w:t>
      </w:r>
      <w:r w:rsidR="006B6BDC">
        <w:rPr>
          <w:rFonts w:ascii="Times New Roman" w:hAnsi="Times New Roman" w:cs="Times New Roman"/>
          <w:lang w:val="lt-LT"/>
        </w:rPr>
        <w:t>P</w:t>
      </w:r>
      <w:r w:rsidR="009D336B" w:rsidRPr="00C238B9">
        <w:rPr>
          <w:rFonts w:ascii="Times New Roman" w:hAnsi="Times New Roman" w:cs="Times New Roman"/>
          <w:lang w:val="lt-LT"/>
        </w:rPr>
        <w:t xml:space="preserve">ameistrio praktinį mokymą darbuotojams bendradarbiauti su </w:t>
      </w:r>
      <w:r w:rsidR="006B6BDC">
        <w:rPr>
          <w:rFonts w:ascii="Times New Roman" w:hAnsi="Times New Roman" w:cs="Times New Roman"/>
          <w:lang w:val="lt-LT"/>
        </w:rPr>
        <w:t>D</w:t>
      </w:r>
      <w:r w:rsidR="009D336B" w:rsidRPr="00C238B9">
        <w:rPr>
          <w:rFonts w:ascii="Times New Roman" w:hAnsi="Times New Roman" w:cs="Times New Roman"/>
          <w:lang w:val="lt-LT"/>
        </w:rPr>
        <w:t>arbdaviu;</w:t>
      </w:r>
    </w:p>
    <w:p w14:paraId="7DE83384" w14:textId="6AAF0560" w:rsidR="003B595E" w:rsidRPr="00C238B9" w:rsidRDefault="00803F2A" w:rsidP="00255703">
      <w:pPr>
        <w:spacing w:after="80" w:line="240" w:lineRule="auto"/>
        <w:jc w:val="both"/>
        <w:rPr>
          <w:rFonts w:ascii="Times New Roman" w:hAnsi="Times New Roman" w:cs="Times New Roman"/>
          <w:lang w:val="lt-LT"/>
        </w:rPr>
      </w:pPr>
      <w:r w:rsidRPr="00C238B9">
        <w:rPr>
          <w:rFonts w:ascii="Times New Roman" w:hAnsi="Times New Roman" w:cs="Times New Roman"/>
          <w:bCs/>
          <w:lang w:val="lt-LT"/>
        </w:rPr>
        <w:t xml:space="preserve">2.1.15. </w:t>
      </w:r>
      <w:r w:rsidR="003B595E" w:rsidRPr="00C238B9">
        <w:rPr>
          <w:rFonts w:ascii="Times New Roman" w:hAnsi="Times New Roman" w:cs="Times New Roman"/>
          <w:lang w:val="lt-LT"/>
        </w:rPr>
        <w:t>bendradarbiauti su Pameistriu ir Darbdaviu organizuojant ir vykdant mokymą;</w:t>
      </w:r>
    </w:p>
    <w:p w14:paraId="24DCAF00" w14:textId="514C213E"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2.1.1</w:t>
      </w:r>
      <w:r w:rsidR="006B6BDC">
        <w:rPr>
          <w:rFonts w:ascii="Times New Roman" w:hAnsi="Times New Roman" w:cs="Times New Roman"/>
          <w:lang w:val="lt-LT"/>
        </w:rPr>
        <w:t>6</w:t>
      </w:r>
      <w:r w:rsidRPr="00C238B9">
        <w:rPr>
          <w:rFonts w:ascii="Times New Roman" w:hAnsi="Times New Roman" w:cs="Times New Roman"/>
          <w:lang w:val="lt-LT"/>
        </w:rPr>
        <w:t>. vykdyti kitas teisės aktuose nustatytas pareigas.</w:t>
      </w:r>
    </w:p>
    <w:p w14:paraId="5525155D" w14:textId="102570D4"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2.2. Mokymo teikėjas turi teisės aktuose nustatytas teises.</w:t>
      </w:r>
    </w:p>
    <w:p w14:paraId="01DBFDE6" w14:textId="1949BB49"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3. </w:t>
      </w:r>
      <w:r w:rsidRPr="00C238B9">
        <w:rPr>
          <w:rFonts w:ascii="Times New Roman" w:hAnsi="Times New Roman" w:cs="Times New Roman"/>
          <w:b/>
          <w:bCs/>
          <w:lang w:val="lt-LT"/>
        </w:rPr>
        <w:t>Darbdavio teisės ir pareigos</w:t>
      </w:r>
    </w:p>
    <w:p w14:paraId="5C279FBE" w14:textId="7BFEE27A"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3.1. Darbdavio pareigos:</w:t>
      </w:r>
    </w:p>
    <w:p w14:paraId="00CE3B8C" w14:textId="357D3A9E" w:rsidR="0014098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 xml:space="preserve">.1. </w:t>
      </w:r>
      <w:r w:rsidR="0014098E" w:rsidRPr="00C238B9">
        <w:rPr>
          <w:rFonts w:ascii="Times New Roman" w:hAnsi="Times New Roman" w:cs="Times New Roman"/>
          <w:color w:val="000000"/>
          <w:lang w:val="lt-LT"/>
        </w:rPr>
        <w:t xml:space="preserve">sudaryti su </w:t>
      </w:r>
      <w:r w:rsidR="0014098E" w:rsidRPr="00255703">
        <w:rPr>
          <w:rFonts w:ascii="Times New Roman" w:hAnsi="Times New Roman" w:cs="Times New Roman"/>
          <w:lang w:val="lt-LT"/>
        </w:rPr>
        <w:t>Pameistriu</w:t>
      </w:r>
      <w:r w:rsidR="00EA7FA5" w:rsidRPr="00255703">
        <w:rPr>
          <w:rFonts w:ascii="Times New Roman" w:hAnsi="Times New Roman" w:cs="Times New Roman"/>
          <w:lang w:val="lt-LT"/>
        </w:rPr>
        <w:t xml:space="preserve"> pameist</w:t>
      </w:r>
      <w:r w:rsidR="00D3774E" w:rsidRPr="00255703">
        <w:rPr>
          <w:rFonts w:ascii="Times New Roman" w:hAnsi="Times New Roman" w:cs="Times New Roman"/>
          <w:lang w:val="lt-LT"/>
        </w:rPr>
        <w:t>r</w:t>
      </w:r>
      <w:r w:rsidR="00EA7FA5" w:rsidRPr="00255703">
        <w:rPr>
          <w:rFonts w:ascii="Times New Roman" w:hAnsi="Times New Roman" w:cs="Times New Roman"/>
          <w:lang w:val="lt-LT"/>
        </w:rPr>
        <w:t>ystės</w:t>
      </w:r>
      <w:r w:rsidR="0014098E" w:rsidRPr="00255703">
        <w:rPr>
          <w:rFonts w:ascii="Times New Roman" w:hAnsi="Times New Roman" w:cs="Times New Roman"/>
          <w:lang w:val="lt-LT"/>
        </w:rPr>
        <w:t xml:space="preserve"> darbo sutartį pameistrystės profesinio mokymo organizavimo formos profesinio mokymo sutarties galiojimo </w:t>
      </w:r>
      <w:r w:rsidR="0014098E" w:rsidRPr="00C238B9">
        <w:rPr>
          <w:rFonts w:ascii="Times New Roman" w:hAnsi="Times New Roman" w:cs="Times New Roman"/>
          <w:color w:val="000000"/>
          <w:lang w:val="lt-LT"/>
        </w:rPr>
        <w:t>laikotarpiui</w:t>
      </w:r>
      <w:r w:rsidR="00900C11" w:rsidRPr="00C238B9">
        <w:rPr>
          <w:rFonts w:ascii="Times New Roman" w:hAnsi="Times New Roman" w:cs="Times New Roman"/>
          <w:color w:val="000000"/>
          <w:lang w:val="lt-LT"/>
        </w:rPr>
        <w:t>;</w:t>
      </w:r>
    </w:p>
    <w:p w14:paraId="5A011877" w14:textId="6B84AF63" w:rsidR="003B595E" w:rsidRPr="00C238B9" w:rsidRDefault="0014098E" w:rsidP="00255703">
      <w:pPr>
        <w:spacing w:after="80" w:line="240" w:lineRule="auto"/>
        <w:jc w:val="both"/>
        <w:rPr>
          <w:rFonts w:ascii="Times New Roman" w:hAnsi="Times New Roman" w:cs="Times New Roman"/>
          <w:bCs/>
          <w:iCs/>
          <w:lang w:val="lt-LT" w:eastAsia="lt-LT"/>
        </w:rPr>
      </w:pPr>
      <w:r w:rsidRPr="00C238B9">
        <w:rPr>
          <w:rFonts w:ascii="Times New Roman" w:hAnsi="Times New Roman" w:cs="Times New Roman"/>
          <w:lang w:val="lt-LT" w:eastAsia="lt-LT"/>
        </w:rPr>
        <w:t>3.</w:t>
      </w:r>
      <w:r w:rsidR="006B6BDC">
        <w:rPr>
          <w:rFonts w:ascii="Times New Roman" w:hAnsi="Times New Roman" w:cs="Times New Roman"/>
          <w:lang w:val="lt-LT" w:eastAsia="lt-LT"/>
        </w:rPr>
        <w:t>1</w:t>
      </w:r>
      <w:r w:rsidRPr="00C238B9">
        <w:rPr>
          <w:rFonts w:ascii="Times New Roman" w:hAnsi="Times New Roman" w:cs="Times New Roman"/>
          <w:lang w:val="lt-LT" w:eastAsia="lt-LT"/>
        </w:rPr>
        <w:t xml:space="preserve">.2. </w:t>
      </w:r>
      <w:r w:rsidR="003B595E" w:rsidRPr="00C238B9">
        <w:rPr>
          <w:rFonts w:ascii="Times New Roman" w:hAnsi="Times New Roman" w:cs="Times New Roman"/>
          <w:lang w:val="lt-LT" w:eastAsia="lt-LT"/>
        </w:rPr>
        <w:t xml:space="preserve">skirti </w:t>
      </w:r>
      <w:r w:rsidR="003B595E" w:rsidRPr="00C238B9">
        <w:rPr>
          <w:rFonts w:ascii="Times New Roman" w:hAnsi="Times New Roman" w:cs="Times New Roman"/>
          <w:shd w:val="clear" w:color="auto" w:fill="FFFFFF"/>
          <w:lang w:val="lt-LT" w:eastAsia="lt-LT"/>
        </w:rPr>
        <w:t>atsakingą (-us) darbuotoją (-us)</w:t>
      </w:r>
      <w:r w:rsidR="003B595E" w:rsidRPr="00C238B9">
        <w:rPr>
          <w:rFonts w:ascii="Times New Roman" w:hAnsi="Times New Roman" w:cs="Times New Roman"/>
          <w:lang w:val="lt-LT" w:eastAsia="lt-LT"/>
        </w:rPr>
        <w:t xml:space="preserve"> už </w:t>
      </w:r>
      <w:r w:rsidR="00803F2A" w:rsidRPr="00C238B9">
        <w:rPr>
          <w:rFonts w:ascii="Times New Roman" w:hAnsi="Times New Roman" w:cs="Times New Roman"/>
          <w:lang w:val="lt-LT" w:eastAsia="lt-LT"/>
        </w:rPr>
        <w:t>P</w:t>
      </w:r>
      <w:r w:rsidR="003B595E" w:rsidRPr="00C238B9">
        <w:rPr>
          <w:rFonts w:ascii="Times New Roman" w:hAnsi="Times New Roman" w:cs="Times New Roman"/>
          <w:lang w:val="lt-LT" w:eastAsia="lt-LT"/>
        </w:rPr>
        <w:t>ameistrio darbinės veiklos ir praktinio mokymo organizavimą</w:t>
      </w:r>
      <w:r w:rsidR="003B595E" w:rsidRPr="00C238B9">
        <w:rPr>
          <w:rFonts w:ascii="Times New Roman" w:hAnsi="Times New Roman" w:cs="Times New Roman"/>
          <w:shd w:val="clear" w:color="auto" w:fill="FFFFFF"/>
          <w:lang w:val="lt-LT" w:eastAsia="lt-LT"/>
        </w:rPr>
        <w:t xml:space="preserve"> ir </w:t>
      </w:r>
      <w:r w:rsidR="003B595E" w:rsidRPr="00C238B9">
        <w:rPr>
          <w:rFonts w:ascii="Times New Roman" w:hAnsi="Times New Roman" w:cs="Times New Roman"/>
          <w:lang w:val="lt-LT" w:eastAsia="lt-LT"/>
        </w:rPr>
        <w:t xml:space="preserve">profesijos meistrą (-us), atsakingą (-us) už darbinės veiklos ir praktinio mokymo koordinavimą, ir </w:t>
      </w:r>
      <w:r w:rsidR="003B595E" w:rsidRPr="00C238B9">
        <w:rPr>
          <w:rFonts w:ascii="Times New Roman" w:hAnsi="Times New Roman" w:cs="Times New Roman"/>
          <w:bCs/>
          <w:iCs/>
          <w:lang w:val="lt-LT" w:eastAsia="lt-LT"/>
        </w:rPr>
        <w:t>užtikrinti laiką ir sąlygas</w:t>
      </w:r>
      <w:r w:rsidR="003B595E" w:rsidRPr="00C238B9">
        <w:rPr>
          <w:rFonts w:ascii="Times New Roman" w:hAnsi="Times New Roman" w:cs="Times New Roman"/>
          <w:lang w:val="lt-LT" w:eastAsia="lt-LT"/>
        </w:rPr>
        <w:t xml:space="preserve"> </w:t>
      </w:r>
      <w:r w:rsidR="003B595E" w:rsidRPr="00C238B9">
        <w:rPr>
          <w:rFonts w:ascii="Times New Roman" w:hAnsi="Times New Roman" w:cs="Times New Roman"/>
          <w:bCs/>
          <w:iCs/>
          <w:lang w:val="lt-LT" w:eastAsia="lt-LT"/>
        </w:rPr>
        <w:t>profesijos meistrui (-ams) pasiruošti veikloms vadovaujantis Darbo kodekso 84 straipsnio 7 dalimi;</w:t>
      </w:r>
    </w:p>
    <w:p w14:paraId="6E531BFB" w14:textId="037794DC" w:rsidR="003B595E" w:rsidRPr="00C238B9" w:rsidRDefault="003B595E" w:rsidP="00255703">
      <w:pPr>
        <w:tabs>
          <w:tab w:val="left" w:pos="1536"/>
        </w:tabs>
        <w:spacing w:after="80" w:line="240" w:lineRule="auto"/>
        <w:jc w:val="both"/>
        <w:rPr>
          <w:rFonts w:ascii="Times New Roman" w:hAnsi="Times New Roman" w:cs="Times New Roman"/>
          <w:lang w:val="lt-LT"/>
        </w:rPr>
      </w:pPr>
      <w:r w:rsidRPr="00C238B9">
        <w:rPr>
          <w:rFonts w:ascii="Times New Roman" w:hAnsi="Times New Roman" w:cs="Times New Roman"/>
          <w:bCs/>
          <w:iCs/>
          <w:lang w:val="lt-LT" w:eastAsia="lt-LT"/>
        </w:rPr>
        <w:t>3.</w:t>
      </w:r>
      <w:r w:rsidR="006B6BDC">
        <w:rPr>
          <w:rFonts w:ascii="Times New Roman" w:hAnsi="Times New Roman" w:cs="Times New Roman"/>
          <w:bCs/>
          <w:iCs/>
          <w:lang w:val="lt-LT" w:eastAsia="lt-LT"/>
        </w:rPr>
        <w:t>1</w:t>
      </w:r>
      <w:r w:rsidRPr="00C238B9">
        <w:rPr>
          <w:rFonts w:ascii="Times New Roman" w:hAnsi="Times New Roman" w:cs="Times New Roman"/>
          <w:bCs/>
          <w:iCs/>
          <w:lang w:val="lt-LT" w:eastAsia="lt-LT"/>
        </w:rPr>
        <w:t>.</w:t>
      </w:r>
      <w:r w:rsidR="00803F2A" w:rsidRPr="00C238B9">
        <w:rPr>
          <w:rFonts w:ascii="Times New Roman" w:hAnsi="Times New Roman" w:cs="Times New Roman"/>
          <w:bCs/>
          <w:iCs/>
          <w:lang w:val="lt-LT" w:eastAsia="lt-LT"/>
        </w:rPr>
        <w:t>3</w:t>
      </w:r>
      <w:r w:rsidRPr="00C238B9">
        <w:rPr>
          <w:rFonts w:ascii="Times New Roman" w:hAnsi="Times New Roman" w:cs="Times New Roman"/>
          <w:bCs/>
          <w:iCs/>
          <w:lang w:val="lt-LT" w:eastAsia="lt-LT"/>
        </w:rPr>
        <w:t xml:space="preserve">. </w:t>
      </w:r>
      <w:r w:rsidRPr="00C238B9">
        <w:rPr>
          <w:rFonts w:ascii="Times New Roman" w:hAnsi="Times New Roman" w:cs="Times New Roman"/>
          <w:lang w:val="lt-LT"/>
        </w:rPr>
        <w:t>užtikrinti</w:t>
      </w:r>
      <w:r w:rsidR="0014098E" w:rsidRPr="00C238B9">
        <w:rPr>
          <w:rFonts w:ascii="Times New Roman" w:hAnsi="Times New Roman" w:cs="Times New Roman"/>
          <w:lang w:val="lt-LT"/>
        </w:rPr>
        <w:t xml:space="preserve"> są</w:t>
      </w:r>
      <w:r w:rsidRPr="00C238B9">
        <w:rPr>
          <w:rFonts w:ascii="Times New Roman" w:hAnsi="Times New Roman" w:cs="Times New Roman"/>
          <w:lang w:val="lt-LT"/>
        </w:rPr>
        <w:t>lygas Pameistrio darbo vietoje vykdyti profesinio mokymo programos ar jos modulio turinį atitinkančias veiklas</w:t>
      </w:r>
      <w:r w:rsidR="0014098E" w:rsidRPr="00C238B9">
        <w:rPr>
          <w:rFonts w:ascii="Times New Roman" w:hAnsi="Times New Roman" w:cs="Times New Roman"/>
          <w:lang w:val="lt-LT"/>
        </w:rPr>
        <w:t>;</w:t>
      </w:r>
    </w:p>
    <w:p w14:paraId="150F53E6" w14:textId="2FF18595" w:rsidR="005340BE" w:rsidRPr="00C238B9" w:rsidRDefault="005340BE" w:rsidP="00255703">
      <w:pPr>
        <w:tabs>
          <w:tab w:val="left" w:pos="1536"/>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4</w:t>
      </w:r>
      <w:r w:rsidRPr="00C238B9">
        <w:rPr>
          <w:rFonts w:ascii="Times New Roman" w:hAnsi="Times New Roman" w:cs="Times New Roman"/>
          <w:lang w:val="lt-LT"/>
        </w:rPr>
        <w:t xml:space="preserve">. </w:t>
      </w:r>
      <w:r w:rsidRPr="00C238B9">
        <w:rPr>
          <w:rFonts w:ascii="Times New Roman" w:hAnsi="Times New Roman" w:cs="Times New Roman"/>
          <w:color w:val="000000"/>
          <w:lang w:val="lt-LT"/>
        </w:rPr>
        <w:t>užtikrinti, kad Pameistriui skiriamos darbo užduotys leistų pasiekti mokymo programoje ar jos modulyje numatytus mokymosi pasiekimus</w:t>
      </w:r>
      <w:r w:rsidRPr="00C238B9">
        <w:rPr>
          <w:rFonts w:ascii="Times New Roman" w:hAnsi="Times New Roman" w:cs="Times New Roman"/>
          <w:lang w:val="lt-LT"/>
        </w:rPr>
        <w:t>;</w:t>
      </w:r>
      <w:r w:rsidR="0014098E" w:rsidRPr="00C238B9">
        <w:rPr>
          <w:rFonts w:ascii="Times New Roman" w:hAnsi="Times New Roman" w:cs="Times New Roman"/>
          <w:lang w:val="lt-LT"/>
        </w:rPr>
        <w:t xml:space="preserve"> </w:t>
      </w:r>
    </w:p>
    <w:p w14:paraId="31B6B569" w14:textId="59FED55E" w:rsidR="0014098E" w:rsidRPr="00C238B9" w:rsidRDefault="005340BE" w:rsidP="00255703">
      <w:pPr>
        <w:tabs>
          <w:tab w:val="left" w:pos="1536"/>
        </w:tabs>
        <w:spacing w:after="80" w:line="240" w:lineRule="auto"/>
        <w:jc w:val="both"/>
        <w:rPr>
          <w:rFonts w:ascii="Times New Roman" w:hAnsi="Times New Roman" w:cs="Times New Roman"/>
          <w:color w:val="000000"/>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5</w:t>
      </w:r>
      <w:r w:rsidRPr="00C238B9">
        <w:rPr>
          <w:rFonts w:ascii="Times New Roman" w:hAnsi="Times New Roman" w:cs="Times New Roman"/>
          <w:lang w:val="lt-LT"/>
        </w:rPr>
        <w:t xml:space="preserve">. </w:t>
      </w:r>
      <w:r w:rsidR="0014098E" w:rsidRPr="00C238B9">
        <w:rPr>
          <w:rFonts w:ascii="Times New Roman" w:hAnsi="Times New Roman" w:cs="Times New Roman"/>
          <w:color w:val="000000"/>
          <w:lang w:val="lt-LT"/>
        </w:rPr>
        <w:t>sudaryti sąlygas Pameistriui mokytis darbo vietoje pagal mokymo planą ir programos ar jos modulio reikalavimus;</w:t>
      </w:r>
    </w:p>
    <w:p w14:paraId="48D5AD2D" w14:textId="29EE758B" w:rsidR="00900C11" w:rsidRPr="00C238B9" w:rsidRDefault="00803F2A" w:rsidP="00255703">
      <w:pPr>
        <w:tabs>
          <w:tab w:val="left" w:pos="1536"/>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 xml:space="preserve">.6. </w:t>
      </w:r>
      <w:r w:rsidR="00900C11" w:rsidRPr="00C238B9">
        <w:rPr>
          <w:rFonts w:ascii="Times New Roman" w:hAnsi="Times New Roman" w:cs="Times New Roman"/>
          <w:lang w:val="lt-LT"/>
        </w:rPr>
        <w:t xml:space="preserve">sudaryti sąlygas atsakingiems už </w:t>
      </w:r>
      <w:r w:rsidRPr="00C238B9">
        <w:rPr>
          <w:rFonts w:ascii="Times New Roman" w:hAnsi="Times New Roman" w:cs="Times New Roman"/>
          <w:lang w:val="lt-LT"/>
        </w:rPr>
        <w:t>P</w:t>
      </w:r>
      <w:r w:rsidR="00900C11" w:rsidRPr="00C238B9">
        <w:rPr>
          <w:rFonts w:ascii="Times New Roman" w:hAnsi="Times New Roman" w:cs="Times New Roman"/>
          <w:lang w:val="lt-LT"/>
        </w:rPr>
        <w:t xml:space="preserve">ameistrio praktinį mokymą darbuotojams bendradarbiauti su </w:t>
      </w:r>
      <w:r w:rsidRPr="00C238B9">
        <w:rPr>
          <w:rFonts w:ascii="Times New Roman" w:hAnsi="Times New Roman" w:cs="Times New Roman"/>
          <w:lang w:val="lt-LT"/>
        </w:rPr>
        <w:t>M</w:t>
      </w:r>
      <w:r w:rsidR="00900C11" w:rsidRPr="00C238B9">
        <w:rPr>
          <w:rFonts w:ascii="Times New Roman" w:hAnsi="Times New Roman" w:cs="Times New Roman"/>
          <w:lang w:val="lt-LT"/>
        </w:rPr>
        <w:t xml:space="preserve">okymo teikėju, taip pat teikti </w:t>
      </w:r>
      <w:r w:rsidRPr="00C238B9">
        <w:rPr>
          <w:rFonts w:ascii="Times New Roman" w:hAnsi="Times New Roman" w:cs="Times New Roman"/>
          <w:lang w:val="lt-LT"/>
        </w:rPr>
        <w:t>M</w:t>
      </w:r>
      <w:r w:rsidR="00900C11" w:rsidRPr="00C238B9">
        <w:rPr>
          <w:rFonts w:ascii="Times New Roman" w:hAnsi="Times New Roman" w:cs="Times New Roman"/>
          <w:lang w:val="lt-LT"/>
        </w:rPr>
        <w:t xml:space="preserve">okymo teikėjui informaciją apie </w:t>
      </w:r>
      <w:r w:rsidRPr="00C238B9">
        <w:rPr>
          <w:rFonts w:ascii="Times New Roman" w:hAnsi="Times New Roman" w:cs="Times New Roman"/>
          <w:lang w:val="lt-LT"/>
        </w:rPr>
        <w:t>P</w:t>
      </w:r>
      <w:r w:rsidR="00900C11" w:rsidRPr="00C238B9">
        <w:rPr>
          <w:rFonts w:ascii="Times New Roman" w:hAnsi="Times New Roman" w:cs="Times New Roman"/>
          <w:lang w:val="lt-LT"/>
        </w:rPr>
        <w:t>ameistrio lankomumą ir mokymosi pasiekimus</w:t>
      </w:r>
      <w:r w:rsidRPr="00C238B9">
        <w:rPr>
          <w:rFonts w:ascii="Times New Roman" w:hAnsi="Times New Roman" w:cs="Times New Roman"/>
          <w:lang w:val="lt-LT"/>
        </w:rPr>
        <w:t>;</w:t>
      </w:r>
    </w:p>
    <w:p w14:paraId="513E6E5B" w14:textId="358358EE" w:rsidR="003B595E" w:rsidRPr="00C238B9" w:rsidRDefault="003B595E" w:rsidP="00255703">
      <w:pPr>
        <w:tabs>
          <w:tab w:val="left" w:pos="1536"/>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7</w:t>
      </w:r>
      <w:r w:rsidRPr="00C238B9">
        <w:rPr>
          <w:rFonts w:ascii="Times New Roman" w:hAnsi="Times New Roman" w:cs="Times New Roman"/>
          <w:lang w:val="lt-LT"/>
        </w:rPr>
        <w:t xml:space="preserve">. vykdyti profesinį mokymą darbo vietoje, </w:t>
      </w:r>
      <w:r w:rsidR="005340BE" w:rsidRPr="00C238B9">
        <w:rPr>
          <w:rFonts w:ascii="Times New Roman" w:hAnsi="Times New Roman" w:cs="Times New Roman"/>
          <w:lang w:val="lt-LT"/>
        </w:rPr>
        <w:t xml:space="preserve">kartu su Mokymo teikėju </w:t>
      </w:r>
      <w:r w:rsidRPr="00C238B9">
        <w:rPr>
          <w:rFonts w:ascii="Times New Roman" w:hAnsi="Times New Roman" w:cs="Times New Roman"/>
          <w:lang w:val="lt-LT"/>
        </w:rPr>
        <w:t>dalyvauti vertinant</w:t>
      </w:r>
      <w:r w:rsidR="005340BE" w:rsidRPr="00C238B9">
        <w:rPr>
          <w:rFonts w:ascii="Times New Roman" w:hAnsi="Times New Roman" w:cs="Times New Roman"/>
          <w:lang w:val="lt-LT"/>
        </w:rPr>
        <w:t xml:space="preserve"> (vertinti)</w:t>
      </w:r>
      <w:r w:rsidRPr="00C238B9">
        <w:rPr>
          <w:rFonts w:ascii="Times New Roman" w:hAnsi="Times New Roman" w:cs="Times New Roman"/>
          <w:lang w:val="lt-LT"/>
        </w:rPr>
        <w:t xml:space="preserve"> Pameistrio mokymosi pasiekimus ir užtikrinti sąlygas Pameistriui pasiekti profesinio mokymo programoje ar jos modulyje numatytus rezultatus;</w:t>
      </w:r>
    </w:p>
    <w:p w14:paraId="44871818" w14:textId="51B09B6E" w:rsidR="003B595E" w:rsidRPr="00C238B9" w:rsidRDefault="003B595E" w:rsidP="00255703">
      <w:pPr>
        <w:tabs>
          <w:tab w:val="left" w:pos="1536"/>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8</w:t>
      </w:r>
      <w:r w:rsidRPr="00C238B9">
        <w:rPr>
          <w:rFonts w:ascii="Times New Roman" w:hAnsi="Times New Roman" w:cs="Times New Roman"/>
          <w:lang w:val="lt-LT"/>
        </w:rPr>
        <w:t>. užtikrinti saugią, užkertančią kelią patyčių, smurto apraiškoms ir žalingiems įpročiams mokymo aplinką ir Pameistrio mokymo vietos atitiktį saugos, sveikatos, priešgaisriniams ir higienos reikalavimams;</w:t>
      </w:r>
    </w:p>
    <w:p w14:paraId="3D2802E2" w14:textId="7CF9E214" w:rsidR="003B595E" w:rsidRPr="00C238B9" w:rsidRDefault="003B595E"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9</w:t>
      </w:r>
      <w:r w:rsidRPr="00C238B9">
        <w:rPr>
          <w:rFonts w:ascii="Times New Roman" w:hAnsi="Times New Roman" w:cs="Times New Roman"/>
          <w:lang w:val="lt-LT"/>
        </w:rPr>
        <w:t>. užtikrinti mokymo vietos atitiktį profesinio mokymo programoje ar jos modulyje nustatytiems reikalavimams mokymui skirtiems metodiniams ir materialiesiems ištekliams ir reikalavimams teorinio ir praktinio mokymo vietai</w:t>
      </w:r>
      <w:r w:rsidR="008277CD" w:rsidRPr="00C238B9">
        <w:rPr>
          <w:rFonts w:ascii="Times New Roman" w:hAnsi="Times New Roman" w:cs="Times New Roman"/>
          <w:lang w:val="lt-LT"/>
        </w:rPr>
        <w:t>;</w:t>
      </w:r>
    </w:p>
    <w:p w14:paraId="0D87A7E9" w14:textId="117CA3D0"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00803F2A" w:rsidRPr="00C238B9">
        <w:rPr>
          <w:rFonts w:ascii="Times New Roman" w:hAnsi="Times New Roman" w:cs="Times New Roman"/>
          <w:lang w:val="lt-LT"/>
        </w:rPr>
        <w:t>10</w:t>
      </w:r>
      <w:r w:rsidRPr="00C238B9">
        <w:rPr>
          <w:rFonts w:ascii="Times New Roman" w:hAnsi="Times New Roman" w:cs="Times New Roman"/>
          <w:lang w:val="lt-LT"/>
        </w:rPr>
        <w:t xml:space="preserve">. užtikrinti sąlygas profesinio mokymo programą ar jos modulį baigusiam </w:t>
      </w:r>
      <w:r w:rsidR="006B6BDC">
        <w:rPr>
          <w:rFonts w:ascii="Times New Roman" w:hAnsi="Times New Roman" w:cs="Times New Roman"/>
          <w:lang w:val="lt-LT"/>
        </w:rPr>
        <w:t>P</w:t>
      </w:r>
      <w:r w:rsidRPr="00C238B9">
        <w:rPr>
          <w:rFonts w:ascii="Times New Roman" w:hAnsi="Times New Roman" w:cs="Times New Roman"/>
          <w:lang w:val="lt-LT"/>
        </w:rPr>
        <w:t>ameistriui dalyvauti vertinant, pripažįstant jo įgytą (-as) kompetenciją (-as);</w:t>
      </w:r>
    </w:p>
    <w:p w14:paraId="340EB066" w14:textId="5CF74503"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11</w:t>
      </w:r>
      <w:r w:rsidRPr="00C238B9">
        <w:rPr>
          <w:rFonts w:ascii="Times New Roman" w:hAnsi="Times New Roman" w:cs="Times New Roman"/>
          <w:lang w:val="lt-LT"/>
        </w:rPr>
        <w:t>. bendradarbiauti su Pameistriu ir Mokymo teikėju organizuojant ir vykdant mokymą;</w:t>
      </w:r>
    </w:p>
    <w:p w14:paraId="2C9E7A3E" w14:textId="7459CBF8" w:rsidR="009D336B" w:rsidRPr="00C238B9" w:rsidRDefault="008277CD" w:rsidP="00255703">
      <w:pPr>
        <w:tabs>
          <w:tab w:val="left" w:pos="1512"/>
        </w:tabs>
        <w:spacing w:after="80" w:line="240" w:lineRule="auto"/>
        <w:jc w:val="both"/>
        <w:rPr>
          <w:rFonts w:ascii="Times New Roman" w:hAnsi="Times New Roman" w:cs="Times New Roman"/>
          <w:color w:val="000000"/>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w:t>
      </w:r>
      <w:r w:rsidR="00803F2A" w:rsidRPr="00C238B9">
        <w:rPr>
          <w:rFonts w:ascii="Times New Roman" w:hAnsi="Times New Roman" w:cs="Times New Roman"/>
          <w:lang w:val="lt-LT"/>
        </w:rPr>
        <w:t>12</w:t>
      </w:r>
      <w:r w:rsidRPr="00C238B9">
        <w:rPr>
          <w:rFonts w:ascii="Times New Roman" w:hAnsi="Times New Roman" w:cs="Times New Roman"/>
          <w:lang w:val="lt-LT"/>
        </w:rPr>
        <w:t xml:space="preserve">. </w:t>
      </w:r>
      <w:r w:rsidR="005340BE" w:rsidRPr="00C238B9">
        <w:rPr>
          <w:rFonts w:ascii="Times New Roman" w:hAnsi="Times New Roman" w:cs="Times New Roman"/>
          <w:color w:val="000000"/>
          <w:lang w:val="lt-LT"/>
        </w:rPr>
        <w:t xml:space="preserve">supažindinti Pameistrį su </w:t>
      </w:r>
      <w:r w:rsidR="00803F2A" w:rsidRPr="00C238B9">
        <w:rPr>
          <w:rFonts w:ascii="Times New Roman" w:hAnsi="Times New Roman" w:cs="Times New Roman"/>
          <w:color w:val="000000"/>
          <w:lang w:val="lt-LT"/>
        </w:rPr>
        <w:t>Darbdavio</w:t>
      </w:r>
      <w:r w:rsidR="005340BE" w:rsidRPr="00C238B9">
        <w:rPr>
          <w:rFonts w:ascii="Times New Roman" w:hAnsi="Times New Roman" w:cs="Times New Roman"/>
          <w:color w:val="000000"/>
          <w:lang w:val="lt-LT"/>
        </w:rPr>
        <w:t xml:space="preserve"> vidaus tvarką reglamentuojančiais dokumentais;</w:t>
      </w:r>
    </w:p>
    <w:p w14:paraId="1F7ECF5A" w14:textId="06187AF3" w:rsidR="009D336B" w:rsidRPr="00C238B9" w:rsidRDefault="00803F2A" w:rsidP="00255703">
      <w:pPr>
        <w:tabs>
          <w:tab w:val="left" w:pos="1512"/>
        </w:tabs>
        <w:spacing w:after="80" w:line="240" w:lineRule="auto"/>
        <w:jc w:val="both"/>
        <w:rPr>
          <w:rFonts w:ascii="Times New Roman" w:hAnsi="Times New Roman" w:cs="Times New Roman"/>
          <w:color w:val="000000"/>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 xml:space="preserve">.13. </w:t>
      </w:r>
      <w:r w:rsidR="009D336B" w:rsidRPr="00C238B9">
        <w:rPr>
          <w:rFonts w:ascii="Times New Roman" w:hAnsi="Times New Roman" w:cs="Times New Roman"/>
          <w:lang w:val="lt-LT"/>
        </w:rPr>
        <w:t xml:space="preserve">nedelsiant informuoti </w:t>
      </w:r>
      <w:r w:rsidRPr="00C238B9">
        <w:rPr>
          <w:rFonts w:ascii="Times New Roman" w:hAnsi="Times New Roman" w:cs="Times New Roman"/>
          <w:lang w:val="lt-LT"/>
        </w:rPr>
        <w:t>M</w:t>
      </w:r>
      <w:r w:rsidR="009D336B" w:rsidRPr="00C238B9">
        <w:rPr>
          <w:rFonts w:ascii="Times New Roman" w:hAnsi="Times New Roman" w:cs="Times New Roman"/>
          <w:lang w:val="lt-LT"/>
        </w:rPr>
        <w:t xml:space="preserve">okymo teikėją, jeigu </w:t>
      </w:r>
      <w:r w:rsidRPr="00C238B9">
        <w:rPr>
          <w:rFonts w:ascii="Times New Roman" w:hAnsi="Times New Roman" w:cs="Times New Roman"/>
          <w:lang w:val="lt-LT"/>
        </w:rPr>
        <w:t>P</w:t>
      </w:r>
      <w:r w:rsidR="009D336B" w:rsidRPr="00C238B9">
        <w:rPr>
          <w:rFonts w:ascii="Times New Roman" w:hAnsi="Times New Roman" w:cs="Times New Roman"/>
          <w:lang w:val="lt-LT"/>
        </w:rPr>
        <w:t>ameistrys be pateisinamos priežasties neatvyksta į praktinį mokymą;</w:t>
      </w:r>
    </w:p>
    <w:p w14:paraId="503CD6A2" w14:textId="28FAA0E1" w:rsidR="008277CD" w:rsidRPr="00C238B9" w:rsidRDefault="00803F2A" w:rsidP="00255703">
      <w:pPr>
        <w:tabs>
          <w:tab w:val="left" w:pos="151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3.</w:t>
      </w:r>
      <w:r w:rsidR="006B6BDC">
        <w:rPr>
          <w:rFonts w:ascii="Times New Roman" w:hAnsi="Times New Roman" w:cs="Times New Roman"/>
          <w:lang w:val="lt-LT"/>
        </w:rPr>
        <w:t>1</w:t>
      </w:r>
      <w:r w:rsidRPr="00C238B9">
        <w:rPr>
          <w:rFonts w:ascii="Times New Roman" w:hAnsi="Times New Roman" w:cs="Times New Roman"/>
          <w:lang w:val="lt-LT"/>
        </w:rPr>
        <w:t xml:space="preserve">.14. </w:t>
      </w:r>
      <w:r w:rsidR="008277CD" w:rsidRPr="00C238B9">
        <w:rPr>
          <w:rFonts w:ascii="Times New Roman" w:hAnsi="Times New Roman" w:cs="Times New Roman"/>
          <w:lang w:val="lt-LT"/>
        </w:rPr>
        <w:t>vykdyti kitas teisės aktuose Darbdaviams, organizuojantiems profesinį mokymą pameistrystės forma, nustatytas pareigas;</w:t>
      </w:r>
    </w:p>
    <w:p w14:paraId="745411F2" w14:textId="2D046E9C" w:rsidR="003B595E"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lastRenderedPageBreak/>
        <w:t>3.2. Darbdavys turi teisės aktuose nustatytas teises.</w:t>
      </w:r>
    </w:p>
    <w:p w14:paraId="1E1431A3" w14:textId="0FD86DE5"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4. </w:t>
      </w:r>
      <w:r w:rsidRPr="00C238B9">
        <w:rPr>
          <w:rFonts w:ascii="Times New Roman" w:hAnsi="Times New Roman" w:cs="Times New Roman"/>
          <w:b/>
          <w:bCs/>
          <w:lang w:val="lt-LT"/>
        </w:rPr>
        <w:t>Pameistrio teisės ir pare</w:t>
      </w:r>
      <w:r w:rsidR="005340BE" w:rsidRPr="00C238B9">
        <w:rPr>
          <w:rFonts w:ascii="Times New Roman" w:hAnsi="Times New Roman" w:cs="Times New Roman"/>
          <w:b/>
          <w:bCs/>
          <w:lang w:val="lt-LT"/>
        </w:rPr>
        <w:t>i</w:t>
      </w:r>
      <w:r w:rsidRPr="00C238B9">
        <w:rPr>
          <w:rFonts w:ascii="Times New Roman" w:hAnsi="Times New Roman" w:cs="Times New Roman"/>
          <w:b/>
          <w:bCs/>
          <w:lang w:val="lt-LT"/>
        </w:rPr>
        <w:t>gos</w:t>
      </w:r>
    </w:p>
    <w:p w14:paraId="629418EE" w14:textId="0AD3DDF2" w:rsidR="00066C02"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 Pameistrio pareigos:</w:t>
      </w:r>
    </w:p>
    <w:p w14:paraId="137D4CC2" w14:textId="3CA9223E" w:rsidR="00803F2A"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4.1.1. mokytis pagal mokymo planą ir profesinio mokymo programos ar jos modulio reikalavimus</w:t>
      </w:r>
      <w:r w:rsidR="00803F2A" w:rsidRPr="00C238B9">
        <w:rPr>
          <w:rFonts w:ascii="Times New Roman" w:hAnsi="Times New Roman" w:cs="Times New Roman"/>
          <w:lang w:val="lt-LT"/>
        </w:rPr>
        <w:t>;</w:t>
      </w:r>
      <w:r w:rsidR="009D336B" w:rsidRPr="00C238B9">
        <w:rPr>
          <w:rFonts w:ascii="Times New Roman" w:hAnsi="Times New Roman" w:cs="Times New Roman"/>
          <w:lang w:val="lt-LT"/>
        </w:rPr>
        <w:t xml:space="preserve"> </w:t>
      </w:r>
    </w:p>
    <w:p w14:paraId="4ED863AC" w14:textId="0FE71300" w:rsidR="005340BE" w:rsidRPr="00C238B9" w:rsidRDefault="00803F2A"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4.1.2. </w:t>
      </w:r>
      <w:r w:rsidR="009D336B" w:rsidRPr="00C238B9">
        <w:rPr>
          <w:rFonts w:ascii="Times New Roman" w:hAnsi="Times New Roman" w:cs="Times New Roman"/>
          <w:lang w:val="lt-LT"/>
        </w:rPr>
        <w:t>dėti visas pastangas siekiant įgyti mokymo programoje</w:t>
      </w:r>
      <w:r w:rsidRPr="00C238B9">
        <w:rPr>
          <w:rFonts w:ascii="Times New Roman" w:hAnsi="Times New Roman" w:cs="Times New Roman"/>
          <w:lang w:val="lt-LT"/>
        </w:rPr>
        <w:t xml:space="preserve"> nustatytą</w:t>
      </w:r>
      <w:r w:rsidR="009D336B" w:rsidRPr="00C238B9">
        <w:rPr>
          <w:rFonts w:ascii="Times New Roman" w:hAnsi="Times New Roman" w:cs="Times New Roman"/>
          <w:lang w:val="lt-LT"/>
        </w:rPr>
        <w:t xml:space="preserve"> kvalifikaciją ar kompetenciją (-as)</w:t>
      </w:r>
      <w:r w:rsidRPr="00C238B9">
        <w:rPr>
          <w:rFonts w:ascii="Times New Roman" w:hAnsi="Times New Roman" w:cs="Times New Roman"/>
          <w:lang w:val="lt-LT"/>
        </w:rPr>
        <w:t>;</w:t>
      </w:r>
      <w:r w:rsidR="008277CD" w:rsidRPr="00C238B9">
        <w:rPr>
          <w:rFonts w:ascii="Times New Roman" w:hAnsi="Times New Roman" w:cs="Times New Roman"/>
          <w:lang w:val="lt-LT"/>
        </w:rPr>
        <w:t xml:space="preserve"> </w:t>
      </w:r>
    </w:p>
    <w:p w14:paraId="7CF64AF4" w14:textId="13643043" w:rsidR="008277CD" w:rsidRPr="00C238B9" w:rsidRDefault="005340BE" w:rsidP="00255703">
      <w:pPr>
        <w:tabs>
          <w:tab w:val="left" w:pos="721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3</w:t>
      </w:r>
      <w:r w:rsidRPr="00C238B9">
        <w:rPr>
          <w:rFonts w:ascii="Times New Roman" w:hAnsi="Times New Roman" w:cs="Times New Roman"/>
          <w:lang w:val="lt-LT"/>
        </w:rPr>
        <w:t xml:space="preserve">. </w:t>
      </w:r>
      <w:r w:rsidR="008277CD" w:rsidRPr="00C238B9">
        <w:rPr>
          <w:rFonts w:ascii="Times New Roman" w:hAnsi="Times New Roman" w:cs="Times New Roman"/>
          <w:lang w:val="lt-LT"/>
        </w:rPr>
        <w:t>dirbti pameistrystės darbo sutartyje numatytu laikotarpiu ir sąlygomis;</w:t>
      </w:r>
      <w:r w:rsidRPr="00C238B9">
        <w:rPr>
          <w:rFonts w:ascii="Times New Roman" w:hAnsi="Times New Roman" w:cs="Times New Roman"/>
          <w:lang w:val="lt-LT"/>
        </w:rPr>
        <w:tab/>
      </w:r>
    </w:p>
    <w:p w14:paraId="4374D5D8" w14:textId="56A7394A" w:rsidR="005340BE" w:rsidRPr="00C238B9" w:rsidRDefault="005340BE" w:rsidP="00255703">
      <w:pPr>
        <w:tabs>
          <w:tab w:val="left" w:pos="721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4</w:t>
      </w:r>
      <w:r w:rsidRPr="00C238B9">
        <w:rPr>
          <w:rFonts w:ascii="Times New Roman" w:hAnsi="Times New Roman" w:cs="Times New Roman"/>
          <w:lang w:val="lt-LT"/>
        </w:rPr>
        <w:t xml:space="preserve">. </w:t>
      </w:r>
      <w:r w:rsidRPr="00C238B9">
        <w:rPr>
          <w:rFonts w:ascii="Times New Roman" w:hAnsi="Times New Roman" w:cs="Times New Roman"/>
          <w:color w:val="000000"/>
          <w:lang w:val="lt-LT"/>
        </w:rPr>
        <w:t>laikytis pameistrystės darbo sutartyje sulygtų sąlygų ir įsipareigojimų;</w:t>
      </w:r>
    </w:p>
    <w:p w14:paraId="1BDA5640" w14:textId="09A9F00B"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5</w:t>
      </w:r>
      <w:r w:rsidRPr="00C238B9">
        <w:rPr>
          <w:rFonts w:ascii="Times New Roman" w:hAnsi="Times New Roman" w:cs="Times New Roman"/>
          <w:lang w:val="lt-LT"/>
        </w:rPr>
        <w:t>. laikytis saugos, sveikatos, priešgaisrinių ir higienos reikalavimų</w:t>
      </w:r>
      <w:r w:rsidR="005340BE" w:rsidRPr="00C238B9">
        <w:rPr>
          <w:rFonts w:ascii="Times New Roman" w:hAnsi="Times New Roman" w:cs="Times New Roman"/>
          <w:lang w:val="lt-LT"/>
        </w:rPr>
        <w:t>;</w:t>
      </w:r>
    </w:p>
    <w:p w14:paraId="117223BD" w14:textId="7CCC5C16"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6</w:t>
      </w:r>
      <w:r w:rsidRPr="00C238B9">
        <w:rPr>
          <w:rFonts w:ascii="Times New Roman" w:hAnsi="Times New Roman" w:cs="Times New Roman"/>
          <w:lang w:val="lt-LT"/>
        </w:rPr>
        <w:t xml:space="preserve">. laikytis </w:t>
      </w:r>
      <w:r w:rsidR="006B6BDC">
        <w:rPr>
          <w:rFonts w:ascii="Times New Roman" w:hAnsi="Times New Roman" w:cs="Times New Roman"/>
          <w:lang w:val="lt-LT"/>
        </w:rPr>
        <w:t>D</w:t>
      </w:r>
      <w:r w:rsidRPr="00C238B9">
        <w:rPr>
          <w:rFonts w:ascii="Times New Roman" w:hAnsi="Times New Roman" w:cs="Times New Roman"/>
          <w:lang w:val="lt-LT"/>
        </w:rPr>
        <w:t xml:space="preserve">arbdavio ir </w:t>
      </w:r>
      <w:r w:rsidR="00D72552">
        <w:rPr>
          <w:rFonts w:ascii="Times New Roman" w:hAnsi="Times New Roman" w:cs="Times New Roman"/>
          <w:lang w:val="lt-LT"/>
        </w:rPr>
        <w:t xml:space="preserve">Mokymų </w:t>
      </w:r>
      <w:r w:rsidRPr="00C238B9">
        <w:rPr>
          <w:rFonts w:ascii="Times New Roman" w:hAnsi="Times New Roman" w:cs="Times New Roman"/>
          <w:lang w:val="lt-LT"/>
        </w:rPr>
        <w:t>teikėjo vidaus tvarką reglamentuojančių teisės aktų;</w:t>
      </w:r>
    </w:p>
    <w:p w14:paraId="0621CAD9" w14:textId="25E3837E" w:rsidR="009D336B" w:rsidRPr="00C238B9" w:rsidRDefault="009D336B"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 xml:space="preserve">vykdyti teisėtus </w:t>
      </w:r>
      <w:r w:rsidR="00280BEA">
        <w:rPr>
          <w:rFonts w:ascii="Times New Roman" w:hAnsi="Times New Roman" w:cs="Times New Roman"/>
          <w:lang w:val="lt-LT"/>
        </w:rPr>
        <w:t>M</w:t>
      </w:r>
      <w:r w:rsidRPr="00C238B9">
        <w:rPr>
          <w:rFonts w:ascii="Times New Roman" w:hAnsi="Times New Roman" w:cs="Times New Roman"/>
          <w:lang w:val="lt-LT"/>
        </w:rPr>
        <w:t>okymo teikėjo bei Darbdavio administracijos, taip pat profesijos mokytojų pavedimus;</w:t>
      </w:r>
    </w:p>
    <w:p w14:paraId="7A68FBFC" w14:textId="6F1AD68E"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7</w:t>
      </w:r>
      <w:r w:rsidRPr="00C238B9">
        <w:rPr>
          <w:rFonts w:ascii="Times New Roman" w:hAnsi="Times New Roman" w:cs="Times New Roman"/>
          <w:lang w:val="lt-LT"/>
        </w:rPr>
        <w:t>. dalyvauti vertinant jo įgytas kompetencijas baigus profesinio mokymo programą ar jos modulį;</w:t>
      </w:r>
    </w:p>
    <w:p w14:paraId="16AB1F2B" w14:textId="1CFA62E9" w:rsidR="00803F2A" w:rsidRPr="00C238B9" w:rsidRDefault="00803F2A" w:rsidP="00255703">
      <w:pPr>
        <w:spacing w:after="80" w:line="240" w:lineRule="auto"/>
        <w:jc w:val="both"/>
        <w:rPr>
          <w:rFonts w:ascii="Times New Roman" w:hAnsi="Times New Roman" w:cs="Times New Roman"/>
          <w:spacing w:val="-4"/>
          <w:lang w:val="lt-LT"/>
        </w:rPr>
      </w:pPr>
      <w:r w:rsidRPr="00C238B9">
        <w:rPr>
          <w:rFonts w:ascii="Times New Roman" w:hAnsi="Times New Roman" w:cs="Times New Roman"/>
          <w:spacing w:val="-4"/>
          <w:lang w:val="lt-LT"/>
        </w:rPr>
        <w:t xml:space="preserve">4.1.8. </w:t>
      </w:r>
      <w:r w:rsidR="009D336B" w:rsidRPr="00C238B9">
        <w:rPr>
          <w:rFonts w:ascii="Times New Roman" w:hAnsi="Times New Roman" w:cs="Times New Roman"/>
          <w:spacing w:val="-4"/>
          <w:lang w:val="lt-LT"/>
        </w:rPr>
        <w:t xml:space="preserve">nedelsdamas informuoti </w:t>
      </w:r>
      <w:r w:rsidR="00280BEA">
        <w:rPr>
          <w:rFonts w:ascii="Times New Roman" w:hAnsi="Times New Roman" w:cs="Times New Roman"/>
          <w:spacing w:val="-4"/>
          <w:lang w:val="lt-LT"/>
        </w:rPr>
        <w:t>M</w:t>
      </w:r>
      <w:r w:rsidR="009D336B" w:rsidRPr="00C238B9">
        <w:rPr>
          <w:rFonts w:ascii="Times New Roman" w:hAnsi="Times New Roman" w:cs="Times New Roman"/>
          <w:spacing w:val="-4"/>
          <w:lang w:val="lt-LT"/>
        </w:rPr>
        <w:t xml:space="preserve">okymo teikėją apie mokymo užsiėmimų nelankymą, o </w:t>
      </w:r>
      <w:r w:rsidR="006B6BDC">
        <w:rPr>
          <w:rFonts w:ascii="Times New Roman" w:hAnsi="Times New Roman" w:cs="Times New Roman"/>
          <w:spacing w:val="-4"/>
          <w:lang w:val="lt-LT"/>
        </w:rPr>
        <w:t>D</w:t>
      </w:r>
      <w:r w:rsidR="009D336B" w:rsidRPr="00C238B9">
        <w:rPr>
          <w:rFonts w:ascii="Times New Roman" w:hAnsi="Times New Roman" w:cs="Times New Roman"/>
          <w:spacing w:val="-4"/>
          <w:lang w:val="lt-LT"/>
        </w:rPr>
        <w:t>arbdavį – neatvykimą į darbą ir pateikti nelankymo/neatvykimo priežastis pateisinančius dokumentus;</w:t>
      </w:r>
    </w:p>
    <w:p w14:paraId="3C5BC729" w14:textId="5AAE1316" w:rsidR="00F40BD1" w:rsidRPr="00C238B9" w:rsidRDefault="00803F2A" w:rsidP="00255703">
      <w:pPr>
        <w:spacing w:after="80" w:line="240" w:lineRule="auto"/>
        <w:jc w:val="both"/>
        <w:rPr>
          <w:rFonts w:ascii="Times New Roman" w:hAnsi="Times New Roman" w:cs="Times New Roman"/>
          <w:lang w:val="lt-LT"/>
        </w:rPr>
      </w:pPr>
      <w:r w:rsidRPr="00C238B9">
        <w:rPr>
          <w:rFonts w:ascii="Times New Roman" w:hAnsi="Times New Roman" w:cs="Times New Roman"/>
          <w:spacing w:val="-4"/>
          <w:lang w:val="lt-LT"/>
        </w:rPr>
        <w:t xml:space="preserve">4.1.9. </w:t>
      </w:r>
      <w:r w:rsidR="00F40BD1" w:rsidRPr="00C238B9">
        <w:rPr>
          <w:rFonts w:ascii="Times New Roman" w:hAnsi="Times New Roman" w:cs="Times New Roman"/>
          <w:lang w:val="lt-LT"/>
        </w:rPr>
        <w:t xml:space="preserve">atlyginti </w:t>
      </w:r>
      <w:r w:rsidR="00D72552">
        <w:rPr>
          <w:rFonts w:ascii="Times New Roman" w:hAnsi="Times New Roman" w:cs="Times New Roman"/>
          <w:lang w:val="lt-LT"/>
        </w:rPr>
        <w:t>M</w:t>
      </w:r>
      <w:r w:rsidR="00F40BD1" w:rsidRPr="00C238B9">
        <w:rPr>
          <w:rFonts w:ascii="Times New Roman" w:hAnsi="Times New Roman" w:cs="Times New Roman"/>
          <w:lang w:val="lt-LT"/>
        </w:rPr>
        <w:t xml:space="preserve">okymo teikėjui ir/ar </w:t>
      </w:r>
      <w:r w:rsidR="006B6BDC">
        <w:rPr>
          <w:rFonts w:ascii="Times New Roman" w:hAnsi="Times New Roman" w:cs="Times New Roman"/>
          <w:lang w:val="lt-LT"/>
        </w:rPr>
        <w:t>D</w:t>
      </w:r>
      <w:r w:rsidR="00F40BD1" w:rsidRPr="00C238B9">
        <w:rPr>
          <w:rFonts w:ascii="Times New Roman" w:hAnsi="Times New Roman" w:cs="Times New Roman"/>
          <w:lang w:val="lt-LT"/>
        </w:rPr>
        <w:t>arbdaviui kaltais veiksmais padarytą žalą;</w:t>
      </w:r>
    </w:p>
    <w:p w14:paraId="3CA5A460" w14:textId="3A1971B0"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4.1.</w:t>
      </w:r>
      <w:r w:rsidR="00803F2A" w:rsidRPr="00C238B9">
        <w:rPr>
          <w:rFonts w:ascii="Times New Roman" w:hAnsi="Times New Roman" w:cs="Times New Roman"/>
          <w:lang w:val="lt-LT"/>
        </w:rPr>
        <w:t>10</w:t>
      </w:r>
      <w:r w:rsidRPr="00C238B9">
        <w:rPr>
          <w:rFonts w:ascii="Times New Roman" w:hAnsi="Times New Roman" w:cs="Times New Roman"/>
          <w:lang w:val="lt-LT"/>
        </w:rPr>
        <w:t>. turi kitas teisės aktuose pameistriams nustatytas pareigas.</w:t>
      </w:r>
    </w:p>
    <w:p w14:paraId="145721D7" w14:textId="2D0799E3" w:rsidR="008277CD" w:rsidRPr="00C238B9" w:rsidRDefault="008277CD" w:rsidP="00255703">
      <w:pPr>
        <w:spacing w:after="80" w:line="240" w:lineRule="auto"/>
        <w:jc w:val="both"/>
        <w:rPr>
          <w:rFonts w:ascii="Times New Roman" w:hAnsi="Times New Roman" w:cs="Times New Roman"/>
          <w:lang w:val="lt-LT"/>
        </w:rPr>
      </w:pPr>
      <w:r w:rsidRPr="00C238B9">
        <w:rPr>
          <w:rFonts w:ascii="Times New Roman" w:hAnsi="Times New Roman" w:cs="Times New Roman"/>
          <w:lang w:val="lt-LT"/>
        </w:rPr>
        <w:t>4.2. Pameistrys turi teisės aktuose nustatytas teises.</w:t>
      </w:r>
    </w:p>
    <w:p w14:paraId="3DC097A2" w14:textId="3A55D7DC" w:rsidR="008277CD" w:rsidRPr="00C238B9" w:rsidRDefault="008277CD" w:rsidP="00255703">
      <w:pPr>
        <w:spacing w:after="80" w:line="240" w:lineRule="auto"/>
        <w:rPr>
          <w:rFonts w:ascii="Times New Roman" w:hAnsi="Times New Roman" w:cs="Times New Roman"/>
          <w:lang w:val="lt-LT"/>
        </w:rPr>
      </w:pPr>
    </w:p>
    <w:p w14:paraId="0A46EB0B" w14:textId="41697C9B" w:rsidR="00AD3B00" w:rsidRPr="00C238B9" w:rsidRDefault="00C238B9" w:rsidP="00255703">
      <w:pPr>
        <w:spacing w:after="80" w:line="240" w:lineRule="auto"/>
        <w:jc w:val="center"/>
        <w:rPr>
          <w:rFonts w:ascii="Times New Roman" w:hAnsi="Times New Roman" w:cs="Times New Roman"/>
          <w:b/>
          <w:bCs/>
          <w:lang w:val="lt-LT"/>
        </w:rPr>
      </w:pPr>
      <w:r w:rsidRPr="00C238B9">
        <w:rPr>
          <w:rFonts w:ascii="Times New Roman" w:hAnsi="Times New Roman" w:cs="Times New Roman"/>
          <w:b/>
          <w:bCs/>
          <w:lang w:val="lt-LT"/>
        </w:rPr>
        <w:t xml:space="preserve">III. </w:t>
      </w:r>
      <w:r>
        <w:rPr>
          <w:rFonts w:ascii="Times New Roman" w:hAnsi="Times New Roman" w:cs="Times New Roman"/>
          <w:b/>
          <w:bCs/>
          <w:lang w:val="lt-LT"/>
        </w:rPr>
        <w:t xml:space="preserve">KONFIDENCIALUMO PAREIGA </w:t>
      </w:r>
    </w:p>
    <w:p w14:paraId="43CF8078" w14:textId="3B27A2F0" w:rsidR="00AD3B00" w:rsidRPr="00C238B9" w:rsidRDefault="00AD3B00" w:rsidP="00255703">
      <w:pPr>
        <w:spacing w:after="80" w:line="240" w:lineRule="auto"/>
        <w:jc w:val="both"/>
        <w:rPr>
          <w:rFonts w:ascii="Times New Roman" w:hAnsi="Times New Roman" w:cs="Times New Roman"/>
          <w:lang w:val="lt-LT" w:eastAsia="lt-LT"/>
        </w:rPr>
      </w:pPr>
      <w:r w:rsidRPr="00C238B9">
        <w:rPr>
          <w:rFonts w:ascii="Times New Roman" w:hAnsi="Times New Roman" w:cs="Times New Roman"/>
          <w:lang w:val="lt-LT"/>
        </w:rPr>
        <w:t xml:space="preserve">5. </w:t>
      </w:r>
      <w:r w:rsidR="00C238B9" w:rsidRPr="00C238B9">
        <w:rPr>
          <w:rFonts w:ascii="Times New Roman" w:hAnsi="Times New Roman" w:cs="Times New Roman"/>
          <w:lang w:val="lt-LT"/>
        </w:rPr>
        <w:t>Šalys įsipareigoja, be išankstinio rašytinio kitos Šalie</w:t>
      </w:r>
      <w:r w:rsidR="00C238B9">
        <w:rPr>
          <w:rFonts w:ascii="Times New Roman" w:hAnsi="Times New Roman" w:cs="Times New Roman"/>
          <w:lang w:val="lt-LT"/>
        </w:rPr>
        <w:t>s</w:t>
      </w:r>
      <w:r w:rsidR="00C238B9" w:rsidRPr="00C238B9">
        <w:rPr>
          <w:rFonts w:ascii="Times New Roman" w:hAnsi="Times New Roman" w:cs="Times New Roman"/>
          <w:lang w:val="lt-LT"/>
        </w:rPr>
        <w:t xml:space="preserve"> sutikimo, neatskleisti bei neperduoti jokiam trečiajam asmeniui bei </w:t>
      </w:r>
      <w:r w:rsidR="00D72552">
        <w:rPr>
          <w:rFonts w:ascii="Times New Roman" w:hAnsi="Times New Roman" w:cs="Times New Roman"/>
          <w:lang w:val="lt-LT"/>
        </w:rPr>
        <w:t>ne</w:t>
      </w:r>
      <w:r w:rsidR="00C238B9" w:rsidRPr="00C238B9">
        <w:rPr>
          <w:rFonts w:ascii="Times New Roman" w:hAnsi="Times New Roman" w:cs="Times New Roman"/>
          <w:lang w:val="lt-LT"/>
        </w:rPr>
        <w:t>naudoti savo ar bet kokio trečiojo asmens naudai jokios konfidencialios informacijos (neatsižvelgiant į jos formą bei išsaugojimo būdą), kuri Šaliai gali tapti ar tapo žinoma dėl šios Sutarties vykdymo</w:t>
      </w:r>
      <w:r w:rsidR="00C238B9">
        <w:rPr>
          <w:rFonts w:ascii="Times New Roman" w:hAnsi="Times New Roman" w:cs="Times New Roman"/>
          <w:lang w:val="lt-LT"/>
        </w:rPr>
        <w:t>, nebent teisės aktai nustato kitaip.</w:t>
      </w:r>
    </w:p>
    <w:p w14:paraId="6CD5FBE2" w14:textId="344FE319" w:rsidR="00AD3B00" w:rsidRPr="00C238B9" w:rsidRDefault="00AD3B00" w:rsidP="00255703">
      <w:pPr>
        <w:spacing w:after="80" w:line="240" w:lineRule="auto"/>
        <w:jc w:val="both"/>
        <w:rPr>
          <w:rFonts w:ascii="Times New Roman" w:hAnsi="Times New Roman" w:cs="Times New Roman"/>
          <w:lang w:val="lt-LT"/>
        </w:rPr>
      </w:pPr>
    </w:p>
    <w:p w14:paraId="5BF39DD5" w14:textId="77777777" w:rsidR="00C238B9" w:rsidRDefault="00C238B9" w:rsidP="00255703">
      <w:pPr>
        <w:tabs>
          <w:tab w:val="left" w:pos="2892"/>
        </w:tabs>
        <w:spacing w:after="80" w:line="240" w:lineRule="auto"/>
        <w:jc w:val="center"/>
        <w:rPr>
          <w:rFonts w:ascii="Times New Roman" w:hAnsi="Times New Roman" w:cs="Times New Roman"/>
          <w:b/>
          <w:bCs/>
          <w:lang w:val="lt-LT"/>
        </w:rPr>
      </w:pPr>
      <w:r w:rsidRPr="00C238B9">
        <w:rPr>
          <w:rFonts w:ascii="Times New Roman" w:hAnsi="Times New Roman" w:cs="Times New Roman"/>
          <w:b/>
          <w:bCs/>
          <w:lang w:val="lt-LT"/>
        </w:rPr>
        <w:t xml:space="preserve">IV. </w:t>
      </w:r>
      <w:r>
        <w:rPr>
          <w:rFonts w:ascii="Times New Roman" w:hAnsi="Times New Roman" w:cs="Times New Roman"/>
          <w:b/>
          <w:bCs/>
          <w:lang w:val="lt-LT"/>
        </w:rPr>
        <w:t>NENUGALIMA JĖGA</w:t>
      </w:r>
    </w:p>
    <w:p w14:paraId="0038F8C5" w14:textId="1E9F6987" w:rsidR="00C238B9" w:rsidRDefault="00C238B9" w:rsidP="00255703">
      <w:pPr>
        <w:tabs>
          <w:tab w:val="left" w:pos="2892"/>
        </w:tabs>
        <w:spacing w:after="80" w:line="240" w:lineRule="auto"/>
        <w:jc w:val="both"/>
        <w:rPr>
          <w:rFonts w:ascii="Times New Roman" w:hAnsi="Times New Roman" w:cs="Times New Roman"/>
          <w:lang w:val="lt-LT" w:eastAsia="lt-LT"/>
        </w:rPr>
      </w:pPr>
      <w:r>
        <w:rPr>
          <w:rFonts w:ascii="Times New Roman" w:hAnsi="Times New Roman" w:cs="Times New Roman"/>
          <w:lang w:val="lt-LT"/>
        </w:rPr>
        <w:t>6</w:t>
      </w:r>
      <w:r w:rsidR="00AD3B00" w:rsidRPr="00C238B9">
        <w:rPr>
          <w:rFonts w:ascii="Times New Roman" w:hAnsi="Times New Roman" w:cs="Times New Roman"/>
          <w:lang w:val="lt-LT"/>
        </w:rPr>
        <w:t xml:space="preserve">. </w:t>
      </w:r>
      <w:r w:rsidRPr="00C238B9">
        <w:rPr>
          <w:rFonts w:ascii="Times New Roman" w:hAnsi="Times New Roman" w:cs="Times New Roman"/>
          <w:lang w:val="lt-LT" w:eastAsia="lt-LT"/>
        </w:rPr>
        <w:t>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r w:rsidRPr="00C238B9">
        <w:rPr>
          <w:rFonts w:ascii="Times New Roman" w:hAnsi="Times New Roman" w:cs="Times New Roman"/>
          <w:lang w:val="lt-LT"/>
        </w:rPr>
        <w:t xml:space="preserve"> </w:t>
      </w:r>
      <w:r w:rsidRPr="00C238B9">
        <w:rPr>
          <w:rFonts w:ascii="Times New Roman" w:hAnsi="Times New Roman" w:cs="Times New Roman"/>
          <w:lang w:val="lt-LT" w:eastAsia="lt-LT"/>
        </w:rPr>
        <w:t>Sutarties neįvykdžiusi Šalis per 10 kalendorinių dienų privalo pranešti kitoms Šalims apie</w:t>
      </w:r>
      <w:r w:rsidRPr="00C238B9">
        <w:rPr>
          <w:rFonts w:ascii="Times New Roman" w:hAnsi="Times New Roman" w:cs="Times New Roman"/>
          <w:b/>
          <w:bCs/>
          <w:lang w:val="lt-LT" w:eastAsia="lt-LT"/>
        </w:rPr>
        <w:t xml:space="preserve"> </w:t>
      </w:r>
      <w:r>
        <w:rPr>
          <w:rFonts w:ascii="Times New Roman" w:hAnsi="Times New Roman" w:cs="Times New Roman"/>
          <w:lang w:val="lt-LT" w:eastAsia="lt-LT"/>
        </w:rPr>
        <w:t>toki</w:t>
      </w:r>
      <w:r w:rsidRPr="00C238B9">
        <w:rPr>
          <w:rFonts w:ascii="Times New Roman" w:hAnsi="Times New Roman" w:cs="Times New Roman"/>
          <w:lang w:val="lt-LT" w:eastAsia="lt-LT"/>
        </w:rPr>
        <w:t>ų aplinkybių atsiradimą bei jų įtaką Sutarties vykdymui ir susitarti dėl tolesnių veiksmų.</w:t>
      </w:r>
      <w:r w:rsidRPr="00C238B9">
        <w:rPr>
          <w:rFonts w:ascii="Times New Roman" w:hAnsi="Times New Roman" w:cs="Times New Roman"/>
          <w:lang w:val="lt-LT"/>
        </w:rPr>
        <w:t xml:space="preserve"> </w:t>
      </w:r>
      <w:r w:rsidRPr="00C238B9">
        <w:rPr>
          <w:rFonts w:ascii="Times New Roman" w:hAnsi="Times New Roman" w:cs="Times New Roman"/>
          <w:lang w:val="lt-LT" w:eastAsia="lt-LT"/>
        </w:rPr>
        <w:t>Laiku nepranešusi, įsipareigojimų nevykdanti Šalis lieka atsakinga už nuostolių, kurių priešingu atveju būtų išvengta, atlyginimą.</w:t>
      </w:r>
    </w:p>
    <w:p w14:paraId="64A0342F" w14:textId="70FEEE99" w:rsidR="00C238B9" w:rsidRDefault="00C238B9" w:rsidP="00255703">
      <w:pPr>
        <w:tabs>
          <w:tab w:val="left" w:pos="2892"/>
        </w:tabs>
        <w:spacing w:after="80" w:line="240" w:lineRule="auto"/>
        <w:jc w:val="both"/>
        <w:rPr>
          <w:rFonts w:ascii="Times New Roman" w:hAnsi="Times New Roman" w:cs="Times New Roman"/>
          <w:lang w:val="lt-LT" w:eastAsia="lt-LT"/>
        </w:rPr>
      </w:pPr>
    </w:p>
    <w:p w14:paraId="7F1469A0" w14:textId="49291708" w:rsidR="00C238B9" w:rsidRPr="00C238B9" w:rsidRDefault="00C238B9" w:rsidP="00255703">
      <w:pPr>
        <w:tabs>
          <w:tab w:val="left" w:pos="2892"/>
        </w:tabs>
        <w:spacing w:after="80" w:line="240" w:lineRule="auto"/>
        <w:jc w:val="center"/>
        <w:rPr>
          <w:rFonts w:ascii="Times New Roman" w:hAnsi="Times New Roman" w:cs="Times New Roman"/>
          <w:b/>
          <w:bCs/>
          <w:lang w:val="lt-LT"/>
        </w:rPr>
      </w:pPr>
      <w:r>
        <w:rPr>
          <w:rFonts w:ascii="Times New Roman" w:hAnsi="Times New Roman" w:cs="Times New Roman"/>
          <w:b/>
          <w:bCs/>
          <w:lang w:val="lt-LT"/>
        </w:rPr>
        <w:t xml:space="preserve">V. </w:t>
      </w:r>
      <w:r w:rsidRPr="00C238B9">
        <w:rPr>
          <w:rFonts w:ascii="Times New Roman" w:hAnsi="Times New Roman" w:cs="Times New Roman"/>
          <w:b/>
          <w:bCs/>
          <w:lang w:val="lt-LT"/>
        </w:rPr>
        <w:t>SUTARTIES GALIOJIMO TERMINAS, KEITIMAS IR NUTRAUKIMAS</w:t>
      </w:r>
    </w:p>
    <w:p w14:paraId="6965221C" w14:textId="1E677938" w:rsidR="00AD3B00" w:rsidRPr="00C238B9" w:rsidRDefault="00C238B9" w:rsidP="00255703">
      <w:pPr>
        <w:tabs>
          <w:tab w:val="left" w:pos="2892"/>
        </w:tabs>
        <w:spacing w:after="80" w:line="240" w:lineRule="auto"/>
        <w:jc w:val="both"/>
        <w:rPr>
          <w:rFonts w:ascii="Times New Roman" w:hAnsi="Times New Roman" w:cs="Times New Roman"/>
          <w:lang w:val="lt-LT"/>
        </w:rPr>
      </w:pPr>
      <w:r>
        <w:rPr>
          <w:rFonts w:ascii="Times New Roman" w:hAnsi="Times New Roman" w:cs="Times New Roman"/>
          <w:lang w:val="lt-LT"/>
        </w:rPr>
        <w:t xml:space="preserve">7. </w:t>
      </w:r>
      <w:r w:rsidR="00AD3B00" w:rsidRPr="00C238B9">
        <w:rPr>
          <w:rFonts w:ascii="Times New Roman" w:hAnsi="Times New Roman" w:cs="Times New Roman"/>
          <w:lang w:val="lt-LT"/>
        </w:rPr>
        <w:t>Sutartis įsigalioja nuo [</w:t>
      </w:r>
      <w:r w:rsidR="00AD3B00" w:rsidRPr="00C238B9">
        <w:rPr>
          <w:rFonts w:ascii="Times New Roman" w:hAnsi="Times New Roman" w:cs="Times New Roman"/>
          <w:highlight w:val="yellow"/>
          <w:lang w:val="lt-LT"/>
        </w:rPr>
        <w:t>data</w:t>
      </w:r>
      <w:r w:rsidR="00F40BD1" w:rsidRPr="00C238B9">
        <w:rPr>
          <w:rFonts w:ascii="Times New Roman" w:hAnsi="Times New Roman" w:cs="Times New Roman"/>
          <w:highlight w:val="yellow"/>
          <w:lang w:val="lt-LT"/>
        </w:rPr>
        <w:t xml:space="preserve"> arba nuo jos pasirašymo dienos</w:t>
      </w:r>
      <w:r w:rsidR="00AD3B00" w:rsidRPr="00C238B9">
        <w:rPr>
          <w:rFonts w:ascii="Times New Roman" w:hAnsi="Times New Roman" w:cs="Times New Roman"/>
          <w:lang w:val="lt-LT"/>
        </w:rPr>
        <w:t xml:space="preserve">] ir galioja iki </w:t>
      </w:r>
      <w:r w:rsidR="007D2893" w:rsidRPr="00C238B9">
        <w:rPr>
          <w:rFonts w:ascii="Times New Roman" w:hAnsi="Times New Roman" w:cs="Times New Roman"/>
          <w:lang w:val="lt-LT"/>
        </w:rPr>
        <w:t>visiško jos įvykdymo</w:t>
      </w:r>
      <w:r w:rsidR="00A5129C">
        <w:rPr>
          <w:rFonts w:ascii="Times New Roman" w:hAnsi="Times New Roman" w:cs="Times New Roman"/>
          <w:lang w:val="lt-LT"/>
        </w:rPr>
        <w:t xml:space="preserve"> </w:t>
      </w:r>
      <w:r w:rsidR="00A5129C" w:rsidRPr="00A5129C">
        <w:rPr>
          <w:rFonts w:ascii="Times New Roman" w:hAnsi="Times New Roman" w:cs="Times New Roman"/>
          <w:highlight w:val="yellow"/>
          <w:lang w:val="lt-LT"/>
        </w:rPr>
        <w:t>[arba konkreti nustatyta data]</w:t>
      </w:r>
      <w:r w:rsidR="007D2893" w:rsidRPr="00C238B9">
        <w:rPr>
          <w:rFonts w:ascii="Times New Roman" w:hAnsi="Times New Roman" w:cs="Times New Roman"/>
          <w:lang w:val="lt-LT"/>
        </w:rPr>
        <w:t>.</w:t>
      </w:r>
    </w:p>
    <w:p w14:paraId="72C08A92" w14:textId="64B5B93F" w:rsidR="007D2893" w:rsidRPr="00C238B9" w:rsidRDefault="00C238B9" w:rsidP="00255703">
      <w:pPr>
        <w:tabs>
          <w:tab w:val="left" w:pos="2892"/>
        </w:tabs>
        <w:spacing w:after="80" w:line="240" w:lineRule="auto"/>
        <w:jc w:val="both"/>
        <w:rPr>
          <w:rFonts w:ascii="Times New Roman" w:hAnsi="Times New Roman" w:cs="Times New Roman"/>
          <w:lang w:val="lt-LT"/>
        </w:rPr>
      </w:pPr>
      <w:r>
        <w:rPr>
          <w:rFonts w:ascii="Times New Roman" w:hAnsi="Times New Roman" w:cs="Times New Roman"/>
          <w:lang w:val="lt-LT"/>
        </w:rPr>
        <w:t>8</w:t>
      </w:r>
      <w:r w:rsidR="007D2893" w:rsidRPr="00C238B9">
        <w:rPr>
          <w:rFonts w:ascii="Times New Roman" w:hAnsi="Times New Roman" w:cs="Times New Roman"/>
          <w:lang w:val="lt-LT"/>
        </w:rPr>
        <w:t>. Sutartis keičiama rašytiniu Šalių susitarimu. Sutarties keitimo klausimas sprendžiamas bet kurios Šalies iniciatyva, taip pat keičiantis teisės aktams, dėl kurių gali pasikeisti šios Sutarties</w:t>
      </w:r>
      <w:r>
        <w:rPr>
          <w:rFonts w:ascii="Times New Roman" w:hAnsi="Times New Roman" w:cs="Times New Roman"/>
          <w:lang w:val="lt-LT"/>
        </w:rPr>
        <w:t xml:space="preserve"> sudarymo aplinkybės bei</w:t>
      </w:r>
      <w:r w:rsidR="007D2893" w:rsidRPr="00C238B9">
        <w:rPr>
          <w:rFonts w:ascii="Times New Roman" w:hAnsi="Times New Roman" w:cs="Times New Roman"/>
          <w:lang w:val="lt-LT"/>
        </w:rPr>
        <w:t xml:space="preserve"> vykdymas.</w:t>
      </w:r>
    </w:p>
    <w:p w14:paraId="6F660211" w14:textId="167338A1" w:rsidR="007D2893" w:rsidRPr="00C238B9" w:rsidRDefault="00C238B9" w:rsidP="00255703">
      <w:pPr>
        <w:tabs>
          <w:tab w:val="left" w:pos="2892"/>
        </w:tabs>
        <w:spacing w:after="80" w:line="240" w:lineRule="auto"/>
        <w:jc w:val="both"/>
        <w:rPr>
          <w:rFonts w:ascii="Times New Roman" w:hAnsi="Times New Roman" w:cs="Times New Roman"/>
          <w:lang w:val="lt-LT"/>
        </w:rPr>
      </w:pPr>
      <w:r>
        <w:rPr>
          <w:rFonts w:ascii="Times New Roman" w:hAnsi="Times New Roman" w:cs="Times New Roman"/>
          <w:lang w:val="lt-LT"/>
        </w:rPr>
        <w:t>9</w:t>
      </w:r>
      <w:r w:rsidR="007D2893" w:rsidRPr="00C238B9">
        <w:rPr>
          <w:rFonts w:ascii="Times New Roman" w:hAnsi="Times New Roman" w:cs="Times New Roman"/>
          <w:lang w:val="lt-LT"/>
        </w:rPr>
        <w:t>. Sutartis nutraukiama šiais atvejais ir pagrindais:</w:t>
      </w:r>
    </w:p>
    <w:p w14:paraId="24A57AD7" w14:textId="6BD627FE" w:rsidR="007D2893" w:rsidRPr="00C238B9" w:rsidRDefault="00C238B9" w:rsidP="00255703">
      <w:pPr>
        <w:tabs>
          <w:tab w:val="left" w:pos="2892"/>
        </w:tabs>
        <w:spacing w:after="80" w:line="240" w:lineRule="auto"/>
        <w:jc w:val="both"/>
        <w:rPr>
          <w:rFonts w:ascii="Times New Roman" w:hAnsi="Times New Roman" w:cs="Times New Roman"/>
          <w:lang w:val="lt-LT"/>
        </w:rPr>
      </w:pPr>
      <w:r>
        <w:rPr>
          <w:rFonts w:ascii="Times New Roman" w:hAnsi="Times New Roman" w:cs="Times New Roman"/>
          <w:lang w:val="lt-LT"/>
        </w:rPr>
        <w:t>9</w:t>
      </w:r>
      <w:r w:rsidR="007D2893" w:rsidRPr="00C238B9">
        <w:rPr>
          <w:rFonts w:ascii="Times New Roman" w:hAnsi="Times New Roman" w:cs="Times New Roman"/>
          <w:lang w:val="lt-LT"/>
        </w:rPr>
        <w:t xml:space="preserve">.1. </w:t>
      </w:r>
      <w:r w:rsidR="00255703">
        <w:rPr>
          <w:rFonts w:ascii="Times New Roman" w:hAnsi="Times New Roman" w:cs="Times New Roman"/>
          <w:lang w:val="lt-LT"/>
        </w:rPr>
        <w:t>š</w:t>
      </w:r>
      <w:r w:rsidR="007D2893" w:rsidRPr="00C238B9">
        <w:rPr>
          <w:rFonts w:ascii="Times New Roman" w:hAnsi="Times New Roman" w:cs="Times New Roman"/>
          <w:lang w:val="lt-LT"/>
        </w:rPr>
        <w:t>alių</w:t>
      </w:r>
      <w:r>
        <w:rPr>
          <w:rFonts w:ascii="Times New Roman" w:hAnsi="Times New Roman" w:cs="Times New Roman"/>
          <w:lang w:val="lt-LT"/>
        </w:rPr>
        <w:t xml:space="preserve"> rašytiniu</w:t>
      </w:r>
      <w:r w:rsidR="007D2893" w:rsidRPr="00C238B9">
        <w:rPr>
          <w:rFonts w:ascii="Times New Roman" w:hAnsi="Times New Roman" w:cs="Times New Roman"/>
          <w:lang w:val="lt-LT"/>
        </w:rPr>
        <w:t xml:space="preserve"> susitarimu</w:t>
      </w:r>
      <w:r w:rsidR="00255703">
        <w:rPr>
          <w:rFonts w:ascii="Times New Roman" w:hAnsi="Times New Roman" w:cs="Times New Roman"/>
          <w:lang w:val="lt-LT"/>
        </w:rPr>
        <w:t>;</w:t>
      </w:r>
    </w:p>
    <w:p w14:paraId="3F22E036" w14:textId="4666AC87" w:rsidR="007D2893" w:rsidRPr="00C238B9" w:rsidRDefault="00C238B9" w:rsidP="00255703">
      <w:pPr>
        <w:tabs>
          <w:tab w:val="left" w:pos="3420"/>
        </w:tabs>
        <w:spacing w:after="80" w:line="240" w:lineRule="auto"/>
        <w:jc w:val="both"/>
        <w:rPr>
          <w:rFonts w:ascii="Times New Roman" w:hAnsi="Times New Roman" w:cs="Times New Roman"/>
          <w:lang w:val="lt-LT"/>
        </w:rPr>
      </w:pPr>
      <w:r>
        <w:rPr>
          <w:rFonts w:ascii="Times New Roman" w:hAnsi="Times New Roman" w:cs="Times New Roman"/>
          <w:lang w:val="lt-LT"/>
        </w:rPr>
        <w:t>9</w:t>
      </w:r>
      <w:r w:rsidR="007D2893" w:rsidRPr="00C238B9">
        <w:rPr>
          <w:rFonts w:ascii="Times New Roman" w:hAnsi="Times New Roman" w:cs="Times New Roman"/>
          <w:lang w:val="lt-LT"/>
        </w:rPr>
        <w:t xml:space="preserve">.2. </w:t>
      </w:r>
      <w:r w:rsidR="00255703">
        <w:rPr>
          <w:rFonts w:ascii="Times New Roman" w:hAnsi="Times New Roman" w:cs="Times New Roman"/>
          <w:lang w:val="lt-LT"/>
        </w:rPr>
        <w:t>b</w:t>
      </w:r>
      <w:r w:rsidR="00F40BD1" w:rsidRPr="00C238B9">
        <w:rPr>
          <w:rFonts w:ascii="Times New Roman" w:hAnsi="Times New Roman" w:cs="Times New Roman"/>
          <w:lang w:val="lt-LT"/>
        </w:rPr>
        <w:t xml:space="preserve">et kurios Šalies pareiškimu kitai </w:t>
      </w:r>
      <w:r w:rsidR="007D2893" w:rsidRPr="00C238B9">
        <w:rPr>
          <w:rFonts w:ascii="Times New Roman" w:hAnsi="Times New Roman" w:cs="Times New Roman"/>
          <w:lang w:val="lt-LT"/>
        </w:rPr>
        <w:t xml:space="preserve">Šaliai nevykdant savo įsipareigojimų </w:t>
      </w:r>
      <w:r w:rsidR="00F40BD1" w:rsidRPr="00C238B9">
        <w:rPr>
          <w:rFonts w:ascii="Times New Roman" w:hAnsi="Times New Roman" w:cs="Times New Roman"/>
          <w:lang w:val="lt-LT"/>
        </w:rPr>
        <w:t>pagal šią Sutartį ar juos vykdan</w:t>
      </w:r>
      <w:r>
        <w:rPr>
          <w:rFonts w:ascii="Times New Roman" w:hAnsi="Times New Roman" w:cs="Times New Roman"/>
          <w:lang w:val="lt-LT"/>
        </w:rPr>
        <w:t>t</w:t>
      </w:r>
      <w:r w:rsidR="00F40BD1" w:rsidRPr="00C238B9">
        <w:rPr>
          <w:rFonts w:ascii="Times New Roman" w:hAnsi="Times New Roman" w:cs="Times New Roman"/>
          <w:lang w:val="lt-LT"/>
        </w:rPr>
        <w:t xml:space="preserve"> netinkamai</w:t>
      </w:r>
      <w:r w:rsidR="007D2893" w:rsidRPr="00C238B9">
        <w:rPr>
          <w:rFonts w:ascii="Times New Roman" w:hAnsi="Times New Roman" w:cs="Times New Roman"/>
          <w:lang w:val="lt-LT"/>
        </w:rPr>
        <w:t xml:space="preserve">, įspėjus tokią Šalį prieš 30 kalendorinių dienų. Šalis, dėl kurios kaltės nutraukiama Sutartis, </w:t>
      </w:r>
      <w:r w:rsidRPr="00C238B9">
        <w:rPr>
          <w:rFonts w:ascii="Times New Roman" w:hAnsi="Times New Roman" w:cs="Times New Roman"/>
          <w:lang w:val="lt-LT"/>
        </w:rPr>
        <w:t>teisės</w:t>
      </w:r>
      <w:r w:rsidR="00F67F18">
        <w:rPr>
          <w:rFonts w:ascii="Times New Roman" w:hAnsi="Times New Roman" w:cs="Times New Roman"/>
          <w:lang w:val="lt-LT"/>
        </w:rPr>
        <w:t xml:space="preserve"> aktų</w:t>
      </w:r>
      <w:r w:rsidRPr="00C238B9">
        <w:rPr>
          <w:rFonts w:ascii="Times New Roman" w:hAnsi="Times New Roman" w:cs="Times New Roman"/>
          <w:lang w:val="lt-LT"/>
        </w:rPr>
        <w:t xml:space="preserve"> nustatyta tvarka </w:t>
      </w:r>
      <w:r w:rsidR="007D2893" w:rsidRPr="00C238B9">
        <w:rPr>
          <w:rFonts w:ascii="Times New Roman" w:hAnsi="Times New Roman" w:cs="Times New Roman"/>
          <w:lang w:val="lt-LT"/>
        </w:rPr>
        <w:t>privalo atlyginti kitoms Šalims dėl Sutarties nutraukimo padarytą žalą</w:t>
      </w:r>
      <w:r w:rsidR="00255703">
        <w:rPr>
          <w:rFonts w:ascii="Times New Roman" w:hAnsi="Times New Roman" w:cs="Times New Roman"/>
          <w:lang w:val="lt-LT"/>
        </w:rPr>
        <w:t>;</w:t>
      </w:r>
    </w:p>
    <w:p w14:paraId="30880FB1" w14:textId="454E5096" w:rsidR="007D2893" w:rsidRPr="00C238B9" w:rsidRDefault="00C238B9" w:rsidP="00255703">
      <w:pPr>
        <w:tabs>
          <w:tab w:val="left" w:pos="1104"/>
        </w:tabs>
        <w:spacing w:after="80" w:line="240" w:lineRule="auto"/>
        <w:jc w:val="both"/>
        <w:rPr>
          <w:rFonts w:ascii="Times New Roman" w:hAnsi="Times New Roman" w:cs="Times New Roman"/>
          <w:lang w:val="lt-LT"/>
        </w:rPr>
      </w:pPr>
      <w:r>
        <w:rPr>
          <w:rFonts w:ascii="Times New Roman" w:hAnsi="Times New Roman" w:cs="Times New Roman"/>
          <w:lang w:val="lt-LT"/>
        </w:rPr>
        <w:lastRenderedPageBreak/>
        <w:t>9</w:t>
      </w:r>
      <w:r w:rsidR="007D2893" w:rsidRPr="00C238B9">
        <w:rPr>
          <w:rFonts w:ascii="Times New Roman" w:hAnsi="Times New Roman" w:cs="Times New Roman"/>
          <w:lang w:val="lt-LT"/>
        </w:rPr>
        <w:t xml:space="preserve">.3. </w:t>
      </w:r>
      <w:r w:rsidR="00255703">
        <w:rPr>
          <w:rFonts w:ascii="Times New Roman" w:hAnsi="Times New Roman" w:cs="Times New Roman"/>
          <w:lang w:val="lt-LT"/>
        </w:rPr>
        <w:t>n</w:t>
      </w:r>
      <w:r w:rsidR="007D2893" w:rsidRPr="00C238B9">
        <w:rPr>
          <w:rFonts w:ascii="Times New Roman" w:hAnsi="Times New Roman" w:cs="Times New Roman"/>
          <w:lang w:val="lt-LT"/>
        </w:rPr>
        <w:t>utrūkus darbo santykiams (pameistrystės darbo sutarčiai) tarp Darbdavio ir Pameistrio D</w:t>
      </w:r>
      <w:r>
        <w:rPr>
          <w:rFonts w:ascii="Times New Roman" w:hAnsi="Times New Roman" w:cs="Times New Roman"/>
          <w:lang w:val="lt-LT"/>
        </w:rPr>
        <w:t>a</w:t>
      </w:r>
      <w:r w:rsidR="007D2893" w:rsidRPr="00C238B9">
        <w:rPr>
          <w:rFonts w:ascii="Times New Roman" w:hAnsi="Times New Roman" w:cs="Times New Roman"/>
          <w:lang w:val="lt-LT"/>
        </w:rPr>
        <w:t>rbo kodekso nustatytais pagrindais ir tvarka</w:t>
      </w:r>
      <w:r w:rsidR="00255703">
        <w:rPr>
          <w:rFonts w:ascii="Times New Roman" w:hAnsi="Times New Roman" w:cs="Times New Roman"/>
          <w:lang w:val="lt-LT"/>
        </w:rPr>
        <w:t>;</w:t>
      </w:r>
      <w:r w:rsidR="007D2893" w:rsidRPr="00C238B9">
        <w:rPr>
          <w:rFonts w:ascii="Times New Roman" w:hAnsi="Times New Roman" w:cs="Times New Roman"/>
          <w:lang w:val="lt-LT"/>
        </w:rPr>
        <w:t xml:space="preserve"> </w:t>
      </w:r>
    </w:p>
    <w:p w14:paraId="6FB2D5E2" w14:textId="20AEE5A8" w:rsidR="007D2893" w:rsidRPr="00C238B9" w:rsidRDefault="00C238B9" w:rsidP="00255703">
      <w:pPr>
        <w:tabs>
          <w:tab w:val="left" w:pos="1104"/>
        </w:tabs>
        <w:spacing w:after="80" w:line="240" w:lineRule="auto"/>
        <w:jc w:val="both"/>
        <w:rPr>
          <w:rFonts w:ascii="Times New Roman" w:hAnsi="Times New Roman" w:cs="Times New Roman"/>
          <w:lang w:val="lt-LT"/>
        </w:rPr>
      </w:pPr>
      <w:r>
        <w:rPr>
          <w:rFonts w:ascii="Times New Roman" w:hAnsi="Times New Roman" w:cs="Times New Roman"/>
          <w:lang w:val="lt-LT"/>
        </w:rPr>
        <w:t>9</w:t>
      </w:r>
      <w:r w:rsidR="003772BB" w:rsidRPr="00C238B9">
        <w:rPr>
          <w:rFonts w:ascii="Times New Roman" w:hAnsi="Times New Roman" w:cs="Times New Roman"/>
          <w:lang w:val="lt-LT"/>
        </w:rPr>
        <w:t xml:space="preserve">.4. </w:t>
      </w:r>
      <w:r w:rsidR="00255703">
        <w:rPr>
          <w:rFonts w:ascii="Times New Roman" w:hAnsi="Times New Roman" w:cs="Times New Roman"/>
          <w:lang w:val="lt-LT"/>
        </w:rPr>
        <w:t>d</w:t>
      </w:r>
      <w:r>
        <w:rPr>
          <w:rFonts w:ascii="Times New Roman" w:hAnsi="Times New Roman" w:cs="Times New Roman"/>
          <w:lang w:val="lt-LT"/>
        </w:rPr>
        <w:t>a</w:t>
      </w:r>
      <w:r w:rsidR="00F40BD1" w:rsidRPr="00C238B9">
        <w:rPr>
          <w:rFonts w:ascii="Times New Roman" w:hAnsi="Times New Roman" w:cs="Times New Roman"/>
          <w:lang w:val="lt-LT"/>
        </w:rPr>
        <w:t>rbdavio ir (</w:t>
      </w:r>
      <w:r>
        <w:rPr>
          <w:rFonts w:ascii="Times New Roman" w:hAnsi="Times New Roman" w:cs="Times New Roman"/>
          <w:lang w:val="lt-LT"/>
        </w:rPr>
        <w:t>a</w:t>
      </w:r>
      <w:r w:rsidR="00F40BD1" w:rsidRPr="00C238B9">
        <w:rPr>
          <w:rFonts w:ascii="Times New Roman" w:hAnsi="Times New Roman" w:cs="Times New Roman"/>
          <w:lang w:val="lt-LT"/>
        </w:rPr>
        <w:t>rba) Mokymo te</w:t>
      </w:r>
      <w:r w:rsidR="00FC577A">
        <w:rPr>
          <w:rFonts w:ascii="Times New Roman" w:hAnsi="Times New Roman" w:cs="Times New Roman"/>
          <w:lang w:val="lt-LT"/>
        </w:rPr>
        <w:t>i</w:t>
      </w:r>
      <w:r w:rsidR="00F40BD1" w:rsidRPr="00C238B9">
        <w:rPr>
          <w:rFonts w:ascii="Times New Roman" w:hAnsi="Times New Roman" w:cs="Times New Roman"/>
          <w:lang w:val="lt-LT"/>
        </w:rPr>
        <w:t>kėjo iniciatyva, į</w:t>
      </w:r>
      <w:r w:rsidR="003772BB" w:rsidRPr="00C238B9">
        <w:rPr>
          <w:rFonts w:ascii="Times New Roman" w:hAnsi="Times New Roman" w:cs="Times New Roman"/>
          <w:lang w:val="lt-LT"/>
        </w:rPr>
        <w:t>spėjus Pameistrį prieš 5 darbo dienas Pameistriui esant nepažangiam,</w:t>
      </w:r>
      <w:r w:rsidR="00F40BD1" w:rsidRPr="00C238B9">
        <w:rPr>
          <w:rFonts w:ascii="Times New Roman" w:hAnsi="Times New Roman" w:cs="Times New Roman"/>
          <w:lang w:val="lt-LT"/>
        </w:rPr>
        <w:t xml:space="preserve"> ilgiau kaip 5 darbo dienas nelankant užsiėmimų bei nepateikus tai pateisinančių do</w:t>
      </w:r>
      <w:r>
        <w:rPr>
          <w:rFonts w:ascii="Times New Roman" w:hAnsi="Times New Roman" w:cs="Times New Roman"/>
          <w:lang w:val="lt-LT"/>
        </w:rPr>
        <w:t>k</w:t>
      </w:r>
      <w:r w:rsidR="00F40BD1" w:rsidRPr="00C238B9">
        <w:rPr>
          <w:rFonts w:ascii="Times New Roman" w:hAnsi="Times New Roman" w:cs="Times New Roman"/>
          <w:lang w:val="lt-LT"/>
        </w:rPr>
        <w:t>ument</w:t>
      </w:r>
      <w:r>
        <w:rPr>
          <w:rFonts w:ascii="Times New Roman" w:hAnsi="Times New Roman" w:cs="Times New Roman"/>
          <w:lang w:val="lt-LT"/>
        </w:rPr>
        <w:t>ų</w:t>
      </w:r>
      <w:r w:rsidR="00F40BD1" w:rsidRPr="00C238B9">
        <w:rPr>
          <w:rFonts w:ascii="Times New Roman" w:hAnsi="Times New Roman" w:cs="Times New Roman"/>
          <w:lang w:val="lt-LT"/>
        </w:rPr>
        <w:t xml:space="preserve">, </w:t>
      </w:r>
      <w:r w:rsidR="003772BB" w:rsidRPr="00C238B9">
        <w:rPr>
          <w:rFonts w:ascii="Times New Roman" w:hAnsi="Times New Roman" w:cs="Times New Roman"/>
          <w:lang w:val="lt-LT"/>
        </w:rPr>
        <w:t xml:space="preserve">šiurkščiai pažeidus Mokymo teikėjo ar </w:t>
      </w:r>
      <w:r>
        <w:rPr>
          <w:rFonts w:ascii="Times New Roman" w:hAnsi="Times New Roman" w:cs="Times New Roman"/>
          <w:lang w:val="lt-LT"/>
        </w:rPr>
        <w:t>D</w:t>
      </w:r>
      <w:r w:rsidR="003772BB" w:rsidRPr="00C238B9">
        <w:rPr>
          <w:rFonts w:ascii="Times New Roman" w:hAnsi="Times New Roman" w:cs="Times New Roman"/>
          <w:lang w:val="lt-LT"/>
        </w:rPr>
        <w:t>arbdavio vidaus tvarką bei</w:t>
      </w:r>
      <w:r>
        <w:rPr>
          <w:rFonts w:ascii="Times New Roman" w:hAnsi="Times New Roman" w:cs="Times New Roman"/>
          <w:lang w:val="lt-LT"/>
        </w:rPr>
        <w:t xml:space="preserve"> kitais</w:t>
      </w:r>
      <w:r w:rsidR="003772BB" w:rsidRPr="00C238B9">
        <w:rPr>
          <w:rFonts w:ascii="Times New Roman" w:hAnsi="Times New Roman" w:cs="Times New Roman"/>
          <w:lang w:val="lt-LT"/>
        </w:rPr>
        <w:t xml:space="preserve"> panašiais atvejais</w:t>
      </w:r>
      <w:r w:rsidR="00255703">
        <w:rPr>
          <w:rFonts w:ascii="Times New Roman" w:hAnsi="Times New Roman" w:cs="Times New Roman"/>
          <w:lang w:val="lt-LT"/>
        </w:rPr>
        <w:t>;</w:t>
      </w:r>
    </w:p>
    <w:p w14:paraId="5328F51F" w14:textId="53EDBA7A" w:rsidR="007D2893" w:rsidRPr="00C238B9" w:rsidRDefault="00C238B9" w:rsidP="00255703">
      <w:pPr>
        <w:tabs>
          <w:tab w:val="left" w:pos="2892"/>
        </w:tabs>
        <w:spacing w:after="80" w:line="240" w:lineRule="auto"/>
        <w:jc w:val="both"/>
        <w:rPr>
          <w:rFonts w:ascii="Times New Roman" w:hAnsi="Times New Roman" w:cs="Times New Roman"/>
          <w:lang w:val="lt-LT"/>
        </w:rPr>
      </w:pPr>
      <w:r>
        <w:rPr>
          <w:rFonts w:ascii="Times New Roman" w:hAnsi="Times New Roman" w:cs="Times New Roman"/>
          <w:lang w:val="lt-LT"/>
        </w:rPr>
        <w:t>9</w:t>
      </w:r>
      <w:r w:rsidR="007D2893" w:rsidRPr="00C238B9">
        <w:rPr>
          <w:rFonts w:ascii="Times New Roman" w:hAnsi="Times New Roman" w:cs="Times New Roman"/>
          <w:lang w:val="lt-LT"/>
        </w:rPr>
        <w:t>.</w:t>
      </w:r>
      <w:r w:rsidR="003772BB" w:rsidRPr="00C238B9">
        <w:rPr>
          <w:rFonts w:ascii="Times New Roman" w:hAnsi="Times New Roman" w:cs="Times New Roman"/>
          <w:lang w:val="lt-LT"/>
        </w:rPr>
        <w:t>5</w:t>
      </w:r>
      <w:r w:rsidR="00255703">
        <w:rPr>
          <w:rFonts w:ascii="Times New Roman" w:hAnsi="Times New Roman" w:cs="Times New Roman"/>
          <w:lang w:val="lt-LT"/>
        </w:rPr>
        <w:t>. k</w:t>
      </w:r>
      <w:r w:rsidR="007D2893" w:rsidRPr="00C238B9">
        <w:rPr>
          <w:rFonts w:ascii="Times New Roman" w:hAnsi="Times New Roman" w:cs="Times New Roman"/>
          <w:lang w:val="lt-LT"/>
        </w:rPr>
        <w:t>itais teisės aktuose nustatytais pagrindais</w:t>
      </w:r>
      <w:r>
        <w:rPr>
          <w:rFonts w:ascii="Times New Roman" w:hAnsi="Times New Roman" w:cs="Times New Roman"/>
          <w:lang w:val="lt-LT"/>
        </w:rPr>
        <w:t>, atvejais</w:t>
      </w:r>
      <w:r w:rsidR="007D2893" w:rsidRPr="00C238B9">
        <w:rPr>
          <w:rFonts w:ascii="Times New Roman" w:hAnsi="Times New Roman" w:cs="Times New Roman"/>
          <w:lang w:val="lt-LT"/>
        </w:rPr>
        <w:t xml:space="preserve"> ir tvarka.</w:t>
      </w:r>
    </w:p>
    <w:p w14:paraId="5D016F19" w14:textId="78305371" w:rsidR="007D2893" w:rsidRPr="00C238B9" w:rsidRDefault="007D2893" w:rsidP="00255703">
      <w:pPr>
        <w:tabs>
          <w:tab w:val="left" w:pos="2892"/>
        </w:tabs>
        <w:spacing w:after="80" w:line="240" w:lineRule="auto"/>
        <w:jc w:val="both"/>
        <w:rPr>
          <w:rFonts w:ascii="Times New Roman" w:hAnsi="Times New Roman" w:cs="Times New Roman"/>
          <w:lang w:val="lt-LT"/>
        </w:rPr>
      </w:pPr>
    </w:p>
    <w:p w14:paraId="70FE18A6" w14:textId="56C0FB20" w:rsidR="003772BB" w:rsidRPr="00C238B9" w:rsidRDefault="00FC577A" w:rsidP="00255703">
      <w:pPr>
        <w:tabs>
          <w:tab w:val="left" w:pos="2892"/>
        </w:tabs>
        <w:spacing w:after="80" w:line="240" w:lineRule="auto"/>
        <w:jc w:val="center"/>
        <w:rPr>
          <w:rFonts w:ascii="Times New Roman" w:hAnsi="Times New Roman" w:cs="Times New Roman"/>
          <w:b/>
          <w:bCs/>
          <w:lang w:val="lt-LT"/>
        </w:rPr>
      </w:pPr>
      <w:r w:rsidRPr="00C238B9">
        <w:rPr>
          <w:rFonts w:ascii="Times New Roman" w:hAnsi="Times New Roman" w:cs="Times New Roman"/>
          <w:b/>
          <w:bCs/>
          <w:lang w:val="lt-LT"/>
        </w:rPr>
        <w:t>V</w:t>
      </w:r>
      <w:r>
        <w:rPr>
          <w:rFonts w:ascii="Times New Roman" w:hAnsi="Times New Roman" w:cs="Times New Roman"/>
          <w:b/>
          <w:bCs/>
          <w:lang w:val="lt-LT"/>
        </w:rPr>
        <w:t>I</w:t>
      </w:r>
      <w:r w:rsidRPr="00C238B9">
        <w:rPr>
          <w:rFonts w:ascii="Times New Roman" w:hAnsi="Times New Roman" w:cs="Times New Roman"/>
          <w:b/>
          <w:bCs/>
          <w:lang w:val="lt-LT"/>
        </w:rPr>
        <w:t>. BAIGIAMOSIOS NUOSTATOS</w:t>
      </w:r>
    </w:p>
    <w:p w14:paraId="75B94C4D" w14:textId="3E83B616" w:rsidR="003772BB" w:rsidRPr="00C238B9" w:rsidRDefault="003772BB" w:rsidP="00255703">
      <w:pPr>
        <w:tabs>
          <w:tab w:val="left" w:pos="289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1</w:t>
      </w:r>
      <w:r w:rsidR="00FC577A">
        <w:rPr>
          <w:rFonts w:ascii="Times New Roman" w:hAnsi="Times New Roman" w:cs="Times New Roman"/>
          <w:lang w:val="lt-LT"/>
        </w:rPr>
        <w:t>0</w:t>
      </w:r>
      <w:r w:rsidRPr="00C238B9">
        <w:rPr>
          <w:rFonts w:ascii="Times New Roman" w:hAnsi="Times New Roman" w:cs="Times New Roman"/>
          <w:lang w:val="lt-LT"/>
        </w:rPr>
        <w:t>. Ginčai, kylantys iš šios Sutarties</w:t>
      </w:r>
      <w:r w:rsidR="00FC577A">
        <w:rPr>
          <w:rFonts w:ascii="Times New Roman" w:hAnsi="Times New Roman" w:cs="Times New Roman"/>
          <w:lang w:val="lt-LT"/>
        </w:rPr>
        <w:t xml:space="preserve">, </w:t>
      </w:r>
      <w:r w:rsidRPr="00C238B9">
        <w:rPr>
          <w:rFonts w:ascii="Times New Roman" w:hAnsi="Times New Roman" w:cs="Times New Roman"/>
          <w:lang w:val="lt-LT"/>
        </w:rPr>
        <w:t>sprendžiami derybų būdu. Nepavykus ginčo išspręsti derybų būdu, ginčai sprendžiami Lietuvos Respublikos teisės aktų nustatyta tvarka.</w:t>
      </w:r>
    </w:p>
    <w:p w14:paraId="6151699D" w14:textId="72899176" w:rsidR="003772BB" w:rsidRPr="00C238B9" w:rsidRDefault="003772BB" w:rsidP="00255703">
      <w:pPr>
        <w:tabs>
          <w:tab w:val="left" w:pos="289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1</w:t>
      </w:r>
      <w:r w:rsidR="00FC577A">
        <w:rPr>
          <w:rFonts w:ascii="Times New Roman" w:hAnsi="Times New Roman" w:cs="Times New Roman"/>
          <w:lang w:val="lt-LT"/>
        </w:rPr>
        <w:t>1</w:t>
      </w:r>
      <w:r w:rsidRPr="00C238B9">
        <w:rPr>
          <w:rFonts w:ascii="Times New Roman" w:hAnsi="Times New Roman" w:cs="Times New Roman"/>
          <w:lang w:val="lt-LT"/>
        </w:rPr>
        <w:t>.</w:t>
      </w:r>
      <w:r w:rsidRPr="00C238B9">
        <w:rPr>
          <w:rFonts w:ascii="Times New Roman" w:hAnsi="Times New Roman" w:cs="Times New Roman"/>
          <w:lang w:val="lt-LT" w:eastAsia="lt-LT"/>
        </w:rPr>
        <w:t xml:space="preserve"> Nė viena Sutarties Šalis neturi teisės perduoti Sutartimi apibrėžtų teisių ir pareigų tretiesiems asmenims be raštiško kitų Šalių sutikimo.</w:t>
      </w:r>
    </w:p>
    <w:p w14:paraId="2BBFBC68" w14:textId="2F533AE4" w:rsidR="003772BB" w:rsidRPr="00E81DE8" w:rsidRDefault="003772BB" w:rsidP="00255703">
      <w:pPr>
        <w:tabs>
          <w:tab w:val="left" w:pos="2892"/>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1</w:t>
      </w:r>
      <w:r w:rsidR="00FC577A">
        <w:rPr>
          <w:rFonts w:ascii="Times New Roman" w:hAnsi="Times New Roman" w:cs="Times New Roman"/>
          <w:lang w:val="lt-LT"/>
        </w:rPr>
        <w:t>2</w:t>
      </w:r>
      <w:r w:rsidRPr="00C238B9">
        <w:rPr>
          <w:rFonts w:ascii="Times New Roman" w:hAnsi="Times New Roman" w:cs="Times New Roman"/>
          <w:lang w:val="lt-LT"/>
        </w:rPr>
        <w:t xml:space="preserve">. Pasikeitus Šalių adresams ar rekvizitams, nurodytiems Sutarties </w:t>
      </w:r>
      <w:r w:rsidR="00F40BD1" w:rsidRPr="00C238B9">
        <w:rPr>
          <w:rFonts w:ascii="Times New Roman" w:hAnsi="Times New Roman" w:cs="Times New Roman"/>
          <w:lang w:val="lt-LT"/>
        </w:rPr>
        <w:t>pirmame lape</w:t>
      </w:r>
      <w:r w:rsidRPr="00C238B9">
        <w:rPr>
          <w:rFonts w:ascii="Times New Roman" w:hAnsi="Times New Roman" w:cs="Times New Roman"/>
          <w:lang w:val="lt-LT"/>
        </w:rPr>
        <w:t xml:space="preserve">, Šalis per 5 kalendorines dienas </w:t>
      </w:r>
      <w:r w:rsidRPr="00FC577A">
        <w:rPr>
          <w:rFonts w:ascii="Times New Roman" w:hAnsi="Times New Roman" w:cs="Times New Roman"/>
          <w:lang w:val="lt-LT"/>
        </w:rPr>
        <w:t xml:space="preserve">informuoja apie tai kitas Šalis. Šalis, neįvykdžiusi šio įsipareigojimo, negali reikšti pretenzijų, kad kita Šalis pažeidė Sutartį, jei kita Šalis atliko veiksmus pagal paskutinius jai žinomus kitos </w:t>
      </w:r>
      <w:r w:rsidRPr="00E81DE8">
        <w:rPr>
          <w:rFonts w:ascii="Times New Roman" w:hAnsi="Times New Roman" w:cs="Times New Roman"/>
          <w:lang w:val="lt-LT"/>
        </w:rPr>
        <w:t>Šalies rekvizitus</w:t>
      </w:r>
      <w:r w:rsidR="00F40BD1" w:rsidRPr="00E81DE8">
        <w:rPr>
          <w:rFonts w:ascii="Times New Roman" w:hAnsi="Times New Roman" w:cs="Times New Roman"/>
          <w:lang w:val="lt-LT"/>
        </w:rPr>
        <w:t>.</w:t>
      </w:r>
    </w:p>
    <w:p w14:paraId="62C39B46" w14:textId="71DB0CDC" w:rsidR="00F40BD1" w:rsidRPr="00E81DE8" w:rsidRDefault="00F40BD1" w:rsidP="00255703">
      <w:pPr>
        <w:tabs>
          <w:tab w:val="left" w:pos="2892"/>
        </w:tabs>
        <w:spacing w:after="80" w:line="240" w:lineRule="auto"/>
        <w:jc w:val="both"/>
        <w:rPr>
          <w:rFonts w:ascii="Times New Roman" w:hAnsi="Times New Roman" w:cs="Times New Roman"/>
          <w:lang w:val="lt-LT"/>
        </w:rPr>
      </w:pPr>
      <w:r w:rsidRPr="00E81DE8">
        <w:rPr>
          <w:rFonts w:ascii="Times New Roman" w:hAnsi="Times New Roman" w:cs="Times New Roman"/>
          <w:lang w:val="lt-LT"/>
        </w:rPr>
        <w:t>1</w:t>
      </w:r>
      <w:r w:rsidR="00FC577A" w:rsidRPr="00E81DE8">
        <w:rPr>
          <w:rFonts w:ascii="Times New Roman" w:hAnsi="Times New Roman" w:cs="Times New Roman"/>
          <w:lang w:val="lt-LT"/>
        </w:rPr>
        <w:t>3</w:t>
      </w:r>
      <w:r w:rsidRPr="00E81DE8">
        <w:rPr>
          <w:rFonts w:ascii="Times New Roman" w:hAnsi="Times New Roman" w:cs="Times New Roman"/>
          <w:lang w:val="lt-LT"/>
        </w:rPr>
        <w:t>. Sutarties Šalys už Sutartyje nurodytų įsipareigojimų nevykdymą ar netinkamą vykdymą atsako teisės aktų nustatyta tvarka</w:t>
      </w:r>
      <w:r w:rsidR="00FC577A" w:rsidRPr="00E81DE8">
        <w:rPr>
          <w:rFonts w:ascii="Times New Roman" w:hAnsi="Times New Roman" w:cs="Times New Roman"/>
          <w:lang w:val="lt-LT"/>
        </w:rPr>
        <w:t>.</w:t>
      </w:r>
    </w:p>
    <w:p w14:paraId="2DDD48F4" w14:textId="11F0261E" w:rsidR="003772BB" w:rsidRPr="00C238B9" w:rsidRDefault="003772BB" w:rsidP="00255703">
      <w:pPr>
        <w:tabs>
          <w:tab w:val="left" w:pos="2892"/>
        </w:tabs>
        <w:spacing w:after="80" w:line="240" w:lineRule="auto"/>
        <w:jc w:val="both"/>
        <w:rPr>
          <w:rFonts w:ascii="Times New Roman" w:hAnsi="Times New Roman" w:cs="Times New Roman"/>
          <w:lang w:val="lt-LT" w:eastAsia="lt-LT"/>
        </w:rPr>
      </w:pPr>
      <w:r w:rsidRPr="00E81DE8">
        <w:rPr>
          <w:rFonts w:ascii="Times New Roman" w:hAnsi="Times New Roman" w:cs="Times New Roman"/>
          <w:lang w:val="lt-LT" w:eastAsia="lt-LT"/>
        </w:rPr>
        <w:t xml:space="preserve">14. Sutartis sudaryta lietuvių </w:t>
      </w:r>
      <w:r w:rsidR="001C6434">
        <w:rPr>
          <w:rFonts w:ascii="Times New Roman" w:hAnsi="Times New Roman" w:cs="Times New Roman"/>
          <w:lang w:val="lt-LT" w:eastAsia="lt-LT"/>
        </w:rPr>
        <w:t>kalba</w:t>
      </w:r>
      <w:r w:rsidRPr="00E81DE8">
        <w:rPr>
          <w:rFonts w:ascii="Times New Roman" w:hAnsi="Times New Roman" w:cs="Times New Roman"/>
          <w:lang w:val="lt-LT" w:eastAsia="lt-LT"/>
        </w:rPr>
        <w:t>, 3 egzemplioriais, po vieną kiekvienai Šaliai, turinčiais vienodą juridinę galią.</w:t>
      </w:r>
    </w:p>
    <w:p w14:paraId="2DC8FF65" w14:textId="77777777" w:rsidR="003772BB" w:rsidRPr="00C238B9" w:rsidRDefault="003772BB" w:rsidP="00255703">
      <w:pPr>
        <w:spacing w:after="80" w:line="240" w:lineRule="auto"/>
        <w:ind w:firstLine="720"/>
        <w:jc w:val="center"/>
        <w:rPr>
          <w:rFonts w:ascii="Times New Roman" w:hAnsi="Times New Roman" w:cs="Times New Roman"/>
          <w:b/>
          <w:lang w:val="lt-LT"/>
        </w:rPr>
      </w:pPr>
    </w:p>
    <w:p w14:paraId="3450EFDF" w14:textId="7FCE9C72" w:rsidR="003772BB" w:rsidRPr="00C238B9" w:rsidRDefault="00F40BD1" w:rsidP="00255703">
      <w:pPr>
        <w:spacing w:after="80" w:line="240" w:lineRule="auto"/>
        <w:ind w:firstLine="720"/>
        <w:jc w:val="center"/>
        <w:rPr>
          <w:rFonts w:ascii="Times New Roman" w:hAnsi="Times New Roman" w:cs="Times New Roman"/>
          <w:b/>
          <w:lang w:val="lt-LT"/>
        </w:rPr>
      </w:pPr>
      <w:r w:rsidRPr="00C238B9">
        <w:rPr>
          <w:rFonts w:ascii="Times New Roman" w:hAnsi="Times New Roman" w:cs="Times New Roman"/>
          <w:b/>
          <w:lang w:val="lt-LT"/>
        </w:rPr>
        <w:t>SUTARTIES ŠALIŲ PARAŠAI</w:t>
      </w:r>
    </w:p>
    <w:p w14:paraId="200F1169" w14:textId="77777777" w:rsidR="003772BB" w:rsidRPr="00C238B9" w:rsidRDefault="003772BB" w:rsidP="00255703">
      <w:pPr>
        <w:spacing w:after="80" w:line="240" w:lineRule="auto"/>
        <w:jc w:val="both"/>
        <w:rPr>
          <w:rFonts w:ascii="Times New Roman" w:hAnsi="Times New Roman" w:cs="Times New Roman"/>
          <w:b/>
          <w:bCs/>
          <w:lang w:val="lt-LT"/>
        </w:rPr>
      </w:pPr>
      <w:r w:rsidRPr="00C238B9">
        <w:rPr>
          <w:rFonts w:ascii="Times New Roman" w:hAnsi="Times New Roman" w:cs="Times New Roman"/>
          <w:b/>
          <w:bCs/>
          <w:lang w:val="lt-LT"/>
        </w:rPr>
        <w:t xml:space="preserve">Profesinio mokymo teikėjas </w:t>
      </w:r>
    </w:p>
    <w:p w14:paraId="2848A671" w14:textId="7E2A3A31" w:rsidR="003772BB" w:rsidRPr="00C238B9" w:rsidRDefault="00536BA8" w:rsidP="00255703">
      <w:pPr>
        <w:spacing w:after="80" w:line="240" w:lineRule="auto"/>
        <w:jc w:val="both"/>
        <w:rPr>
          <w:rFonts w:ascii="Times New Roman" w:hAnsi="Times New Roman" w:cs="Times New Roman"/>
          <w:lang w:val="lt-LT"/>
        </w:rPr>
      </w:pPr>
      <w:r>
        <w:rPr>
          <w:highlight w:val="yellow"/>
        </w:rPr>
        <w:t>...........................</w:t>
      </w:r>
      <w:bookmarkStart w:id="0" w:name="_GoBack"/>
      <w:bookmarkEnd w:id="0"/>
      <w:r w:rsidR="003772BB" w:rsidRPr="00C238B9">
        <w:rPr>
          <w:rFonts w:ascii="Times New Roman" w:hAnsi="Times New Roman" w:cs="Times New Roman"/>
          <w:lang w:val="lt-LT"/>
        </w:rPr>
        <w:t xml:space="preserve"> profesinio mokymo centras atsto</w:t>
      </w:r>
      <w:r w:rsidR="00B5748D" w:rsidRPr="00C238B9">
        <w:rPr>
          <w:rFonts w:ascii="Times New Roman" w:hAnsi="Times New Roman" w:cs="Times New Roman"/>
          <w:lang w:val="lt-LT"/>
        </w:rPr>
        <w:t>vas</w:t>
      </w:r>
      <w:r w:rsidR="003772BB" w:rsidRPr="00C238B9">
        <w:rPr>
          <w:rFonts w:ascii="Times New Roman" w:hAnsi="Times New Roman" w:cs="Times New Roman"/>
          <w:lang w:val="lt-LT"/>
        </w:rPr>
        <w:tab/>
      </w:r>
    </w:p>
    <w:p w14:paraId="06261180" w14:textId="3F66D422" w:rsidR="003772BB" w:rsidRPr="00C238B9" w:rsidRDefault="002A01F2" w:rsidP="00255703">
      <w:pPr>
        <w:tabs>
          <w:tab w:val="left" w:pos="3600"/>
          <w:tab w:val="left" w:leader="underscore" w:pos="4860"/>
          <w:tab w:val="left" w:pos="6480"/>
        </w:tabs>
        <w:spacing w:after="80" w:line="240" w:lineRule="auto"/>
        <w:jc w:val="both"/>
        <w:rPr>
          <w:rFonts w:ascii="Times New Roman" w:hAnsi="Times New Roman" w:cs="Times New Roman"/>
          <w:lang w:val="lt-LT"/>
        </w:rPr>
      </w:pPr>
      <w:r w:rsidRPr="00C238B9">
        <w:rPr>
          <w:rFonts w:ascii="Times New Roman" w:hAnsi="Times New Roman" w:cs="Times New Roman"/>
          <w:lang w:val="lt-LT"/>
        </w:rPr>
        <w:t>Direktorius</w:t>
      </w:r>
      <w:r w:rsidR="003772BB" w:rsidRPr="00C238B9">
        <w:rPr>
          <w:rFonts w:ascii="Times New Roman" w:hAnsi="Times New Roman" w:cs="Times New Roman"/>
          <w:lang w:val="lt-LT"/>
        </w:rPr>
        <w:tab/>
      </w:r>
      <w:r w:rsidR="003772BB" w:rsidRPr="00C238B9">
        <w:rPr>
          <w:rFonts w:ascii="Times New Roman" w:hAnsi="Times New Roman" w:cs="Times New Roman"/>
          <w:lang w:val="lt-LT"/>
        </w:rPr>
        <w:tab/>
      </w:r>
      <w:r w:rsidR="003772BB" w:rsidRPr="00C238B9">
        <w:rPr>
          <w:rFonts w:ascii="Times New Roman" w:hAnsi="Times New Roman" w:cs="Times New Roman"/>
          <w:lang w:val="lt-LT"/>
        </w:rPr>
        <w:tab/>
      </w:r>
      <w:r w:rsidR="003772BB" w:rsidRPr="00C238B9">
        <w:rPr>
          <w:rFonts w:ascii="Times New Roman" w:hAnsi="Times New Roman" w:cs="Times New Roman"/>
          <w:highlight w:val="yellow"/>
          <w:lang w:val="lt-LT"/>
        </w:rPr>
        <w:t>Vardas Pavardė</w:t>
      </w:r>
    </w:p>
    <w:p w14:paraId="7D7A03CF" w14:textId="77777777" w:rsidR="003772BB" w:rsidRPr="00C238B9" w:rsidRDefault="003772BB" w:rsidP="00255703">
      <w:pPr>
        <w:tabs>
          <w:tab w:val="center" w:pos="4140"/>
          <w:tab w:val="center" w:pos="7200"/>
        </w:tabs>
        <w:spacing w:after="80" w:line="240" w:lineRule="auto"/>
        <w:ind w:left="720"/>
        <w:rPr>
          <w:rFonts w:ascii="Times New Roman" w:hAnsi="Times New Roman" w:cs="Times New Roman"/>
          <w:vertAlign w:val="superscript"/>
          <w:lang w:val="lt-LT"/>
        </w:rPr>
      </w:pPr>
      <w:r w:rsidRPr="00C238B9">
        <w:rPr>
          <w:rFonts w:ascii="Times New Roman" w:hAnsi="Times New Roman" w:cs="Times New Roman"/>
          <w:vertAlign w:val="superscript"/>
          <w:lang w:val="lt-LT"/>
        </w:rPr>
        <w:t>(pareigos)</w:t>
      </w:r>
      <w:r w:rsidRPr="00C238B9">
        <w:rPr>
          <w:rFonts w:ascii="Times New Roman" w:hAnsi="Times New Roman" w:cs="Times New Roman"/>
          <w:lang w:val="lt-LT"/>
        </w:rPr>
        <w:tab/>
      </w:r>
      <w:r w:rsidRPr="00C238B9">
        <w:rPr>
          <w:rFonts w:ascii="Times New Roman" w:hAnsi="Times New Roman" w:cs="Times New Roman"/>
          <w:vertAlign w:val="superscript"/>
          <w:lang w:val="lt-LT"/>
        </w:rPr>
        <w:t xml:space="preserve">(parašas) </w:t>
      </w:r>
      <w:r w:rsidRPr="00C238B9">
        <w:rPr>
          <w:rFonts w:ascii="Times New Roman" w:hAnsi="Times New Roman" w:cs="Times New Roman"/>
          <w:vertAlign w:val="superscript"/>
          <w:lang w:val="lt-LT"/>
        </w:rPr>
        <w:tab/>
        <w:t>(vardas, pavardė)</w:t>
      </w:r>
    </w:p>
    <w:p w14:paraId="69165D24" w14:textId="77777777" w:rsidR="00F40BD1" w:rsidRPr="00C238B9" w:rsidRDefault="00F40BD1" w:rsidP="00255703">
      <w:pPr>
        <w:spacing w:after="80" w:line="240" w:lineRule="auto"/>
        <w:jc w:val="both"/>
        <w:rPr>
          <w:rFonts w:ascii="Times New Roman" w:hAnsi="Times New Roman" w:cs="Times New Roman"/>
          <w:lang w:val="lt-LT"/>
        </w:rPr>
      </w:pPr>
    </w:p>
    <w:p w14:paraId="11D602C2" w14:textId="6103544F" w:rsidR="00F40BD1" w:rsidRPr="00C238B9" w:rsidRDefault="00F40BD1" w:rsidP="00255703">
      <w:pPr>
        <w:spacing w:after="80" w:line="240" w:lineRule="auto"/>
        <w:jc w:val="both"/>
        <w:rPr>
          <w:rFonts w:ascii="Times New Roman" w:hAnsi="Times New Roman" w:cs="Times New Roman"/>
          <w:b/>
          <w:bCs/>
          <w:lang w:val="lt-LT"/>
        </w:rPr>
      </w:pPr>
      <w:r w:rsidRPr="00C238B9">
        <w:rPr>
          <w:rFonts w:ascii="Times New Roman" w:hAnsi="Times New Roman" w:cs="Times New Roman"/>
          <w:b/>
          <w:bCs/>
          <w:lang w:val="lt-LT"/>
        </w:rPr>
        <w:t>Darbdavys</w:t>
      </w:r>
    </w:p>
    <w:p w14:paraId="2C179A10" w14:textId="25FB2805" w:rsidR="00F40BD1" w:rsidRPr="00C238B9" w:rsidRDefault="001C6434" w:rsidP="00255703">
      <w:pPr>
        <w:spacing w:after="80" w:line="240" w:lineRule="auto"/>
        <w:jc w:val="both"/>
        <w:rPr>
          <w:rFonts w:ascii="Times New Roman" w:hAnsi="Times New Roman" w:cs="Times New Roman"/>
          <w:lang w:val="lt-LT"/>
        </w:rPr>
      </w:pPr>
      <w:r w:rsidRPr="001C6434">
        <w:rPr>
          <w:rFonts w:ascii="Times New Roman" w:hAnsi="Times New Roman" w:cs="Times New Roman"/>
          <w:highlight w:val="yellow"/>
          <w:lang w:val="lt-LT"/>
        </w:rPr>
        <w:t>Įmonės</w:t>
      </w:r>
      <w:r w:rsidR="00B5748D" w:rsidRPr="001C6434">
        <w:rPr>
          <w:rFonts w:ascii="Times New Roman" w:hAnsi="Times New Roman" w:cs="Times New Roman"/>
          <w:highlight w:val="yellow"/>
          <w:lang w:val="lt-LT"/>
        </w:rPr>
        <w:t xml:space="preserve"> atstovas</w:t>
      </w:r>
    </w:p>
    <w:p w14:paraId="207E23F1" w14:textId="3EEBA070" w:rsidR="00F40BD1" w:rsidRPr="00C238B9" w:rsidRDefault="001C6434" w:rsidP="00255703">
      <w:pPr>
        <w:tabs>
          <w:tab w:val="left" w:pos="3420"/>
          <w:tab w:val="left" w:leader="underscore" w:pos="5040"/>
          <w:tab w:val="left" w:pos="6480"/>
        </w:tabs>
        <w:spacing w:after="80" w:line="240" w:lineRule="auto"/>
        <w:jc w:val="both"/>
        <w:rPr>
          <w:rFonts w:ascii="Times New Roman" w:hAnsi="Times New Roman" w:cs="Times New Roman"/>
          <w:lang w:val="lt-LT"/>
        </w:rPr>
      </w:pPr>
      <w:r w:rsidRPr="001C6434">
        <w:rPr>
          <w:rFonts w:ascii="Times New Roman" w:hAnsi="Times New Roman" w:cs="Times New Roman"/>
          <w:highlight w:val="yellow"/>
          <w:lang w:val="lt-LT"/>
        </w:rPr>
        <w:t>D</w:t>
      </w:r>
      <w:r w:rsidR="00F40BD1" w:rsidRPr="001C6434">
        <w:rPr>
          <w:rFonts w:ascii="Times New Roman" w:hAnsi="Times New Roman" w:cs="Times New Roman"/>
          <w:highlight w:val="yellow"/>
          <w:lang w:val="lt-LT"/>
        </w:rPr>
        <w:t>irektorius</w:t>
      </w:r>
      <w:r w:rsidR="00F40BD1" w:rsidRPr="00C238B9">
        <w:rPr>
          <w:rFonts w:ascii="Times New Roman" w:hAnsi="Times New Roman" w:cs="Times New Roman"/>
          <w:lang w:val="lt-LT"/>
        </w:rPr>
        <w:tab/>
      </w:r>
      <w:r w:rsidR="00F40BD1" w:rsidRPr="00C238B9">
        <w:rPr>
          <w:rFonts w:ascii="Times New Roman" w:hAnsi="Times New Roman" w:cs="Times New Roman"/>
          <w:lang w:val="lt-LT"/>
        </w:rPr>
        <w:tab/>
      </w:r>
      <w:r w:rsidR="00F40BD1" w:rsidRPr="00C238B9">
        <w:rPr>
          <w:rFonts w:ascii="Times New Roman" w:hAnsi="Times New Roman" w:cs="Times New Roman"/>
          <w:lang w:val="lt-LT"/>
        </w:rPr>
        <w:tab/>
      </w:r>
      <w:r w:rsidR="00F40BD1" w:rsidRPr="00C238B9">
        <w:rPr>
          <w:rFonts w:ascii="Times New Roman" w:hAnsi="Times New Roman" w:cs="Times New Roman"/>
          <w:highlight w:val="yellow"/>
          <w:u w:val="single"/>
          <w:lang w:val="lt-LT"/>
        </w:rPr>
        <w:t>Vardas Pavardė</w:t>
      </w:r>
    </w:p>
    <w:p w14:paraId="57433F87" w14:textId="1A001003" w:rsidR="003772BB" w:rsidRPr="00C238B9" w:rsidRDefault="00F40BD1" w:rsidP="00255703">
      <w:pPr>
        <w:tabs>
          <w:tab w:val="center" w:pos="1260"/>
          <w:tab w:val="center" w:pos="4140"/>
          <w:tab w:val="center" w:pos="7200"/>
        </w:tabs>
        <w:spacing w:after="80" w:line="240" w:lineRule="auto"/>
        <w:jc w:val="both"/>
        <w:rPr>
          <w:rFonts w:ascii="Times New Roman" w:hAnsi="Times New Roman" w:cs="Times New Roman"/>
          <w:vertAlign w:val="superscript"/>
          <w:lang w:val="lt-LT"/>
        </w:rPr>
      </w:pPr>
      <w:r w:rsidRPr="00C238B9">
        <w:rPr>
          <w:rFonts w:ascii="Times New Roman" w:hAnsi="Times New Roman" w:cs="Times New Roman"/>
          <w:vertAlign w:val="superscript"/>
          <w:lang w:val="lt-LT"/>
        </w:rPr>
        <w:tab/>
        <w:t>(pareigos)</w:t>
      </w:r>
      <w:r w:rsidRPr="00C238B9">
        <w:rPr>
          <w:rFonts w:ascii="Times New Roman" w:hAnsi="Times New Roman" w:cs="Times New Roman"/>
          <w:lang w:val="lt-LT"/>
        </w:rPr>
        <w:tab/>
      </w:r>
      <w:r w:rsidRPr="00C238B9">
        <w:rPr>
          <w:rFonts w:ascii="Times New Roman" w:hAnsi="Times New Roman" w:cs="Times New Roman"/>
          <w:vertAlign w:val="superscript"/>
          <w:lang w:val="lt-LT"/>
        </w:rPr>
        <w:t>(parašas)</w:t>
      </w:r>
      <w:r w:rsidRPr="00C238B9">
        <w:rPr>
          <w:rFonts w:ascii="Times New Roman" w:hAnsi="Times New Roman" w:cs="Times New Roman"/>
          <w:vertAlign w:val="superscript"/>
          <w:lang w:val="lt-LT"/>
        </w:rPr>
        <w:tab/>
        <w:t>(vardas, pavardė)</w:t>
      </w:r>
    </w:p>
    <w:p w14:paraId="72038034" w14:textId="78339B2D" w:rsidR="00FC577A" w:rsidRDefault="00FC577A" w:rsidP="00255703">
      <w:pPr>
        <w:tabs>
          <w:tab w:val="left" w:pos="3600"/>
          <w:tab w:val="left" w:leader="underscore" w:pos="4860"/>
          <w:tab w:val="left" w:pos="6480"/>
        </w:tabs>
        <w:spacing w:after="80" w:line="240" w:lineRule="auto"/>
        <w:rPr>
          <w:rFonts w:ascii="Times New Roman" w:hAnsi="Times New Roman" w:cs="Times New Roman"/>
          <w:u w:val="single"/>
          <w:lang w:val="lt-LT"/>
        </w:rPr>
      </w:pPr>
    </w:p>
    <w:p w14:paraId="6ED5168A" w14:textId="77777777" w:rsidR="006B6BDC" w:rsidRDefault="006B6BDC" w:rsidP="00255703">
      <w:pPr>
        <w:tabs>
          <w:tab w:val="left" w:pos="3600"/>
          <w:tab w:val="left" w:leader="underscore" w:pos="4860"/>
          <w:tab w:val="left" w:pos="6480"/>
        </w:tabs>
        <w:spacing w:after="80" w:line="240" w:lineRule="auto"/>
        <w:rPr>
          <w:rFonts w:ascii="Times New Roman" w:hAnsi="Times New Roman" w:cs="Times New Roman"/>
          <w:b/>
          <w:bCs/>
          <w:lang w:val="lt-LT"/>
        </w:rPr>
      </w:pPr>
    </w:p>
    <w:p w14:paraId="1E597393" w14:textId="77777777" w:rsidR="00FC577A" w:rsidRDefault="00FC577A" w:rsidP="00255703">
      <w:pPr>
        <w:tabs>
          <w:tab w:val="left" w:pos="3600"/>
          <w:tab w:val="left" w:leader="underscore" w:pos="4860"/>
          <w:tab w:val="left" w:pos="6480"/>
        </w:tabs>
        <w:spacing w:after="80" w:line="240" w:lineRule="auto"/>
        <w:rPr>
          <w:rFonts w:ascii="Times New Roman" w:hAnsi="Times New Roman" w:cs="Times New Roman"/>
          <w:b/>
          <w:bCs/>
          <w:lang w:val="lt-LT"/>
        </w:rPr>
      </w:pPr>
    </w:p>
    <w:p w14:paraId="49E90824" w14:textId="0B5A32BF" w:rsidR="003772BB" w:rsidRPr="00C238B9" w:rsidRDefault="003772BB" w:rsidP="00255703">
      <w:pPr>
        <w:tabs>
          <w:tab w:val="left" w:pos="3600"/>
          <w:tab w:val="left" w:leader="underscore" w:pos="4860"/>
          <w:tab w:val="left" w:pos="6480"/>
        </w:tabs>
        <w:spacing w:after="80" w:line="240" w:lineRule="auto"/>
        <w:rPr>
          <w:rFonts w:ascii="Times New Roman" w:hAnsi="Times New Roman" w:cs="Times New Roman"/>
          <w:lang w:val="lt-LT"/>
        </w:rPr>
      </w:pPr>
      <w:r w:rsidRPr="00C238B9">
        <w:rPr>
          <w:rFonts w:ascii="Times New Roman" w:hAnsi="Times New Roman" w:cs="Times New Roman"/>
          <w:b/>
          <w:bCs/>
          <w:lang w:val="lt-LT"/>
        </w:rPr>
        <w:t>Pameistrys</w:t>
      </w:r>
      <w:r w:rsidRPr="00C238B9">
        <w:rPr>
          <w:rFonts w:ascii="Times New Roman" w:hAnsi="Times New Roman" w:cs="Times New Roman"/>
          <w:lang w:val="lt-LT"/>
        </w:rPr>
        <w:tab/>
      </w:r>
      <w:r w:rsidRPr="00C238B9">
        <w:rPr>
          <w:rFonts w:ascii="Times New Roman" w:hAnsi="Times New Roman" w:cs="Times New Roman"/>
          <w:lang w:val="lt-LT"/>
        </w:rPr>
        <w:tab/>
      </w:r>
      <w:r w:rsidRPr="00C238B9">
        <w:rPr>
          <w:rFonts w:ascii="Times New Roman" w:hAnsi="Times New Roman" w:cs="Times New Roman"/>
          <w:lang w:val="lt-LT"/>
        </w:rPr>
        <w:tab/>
      </w:r>
      <w:r w:rsidRPr="00C238B9">
        <w:rPr>
          <w:rFonts w:ascii="Times New Roman" w:hAnsi="Times New Roman" w:cs="Times New Roman"/>
          <w:highlight w:val="yellow"/>
          <w:u w:val="single"/>
          <w:lang w:val="lt-LT"/>
        </w:rPr>
        <w:t>Vardas Pavardė</w:t>
      </w:r>
    </w:p>
    <w:p w14:paraId="6ABCE9F7" w14:textId="0F730614" w:rsidR="003772BB" w:rsidRPr="00C238B9" w:rsidRDefault="003772BB" w:rsidP="00255703">
      <w:pPr>
        <w:tabs>
          <w:tab w:val="center" w:pos="4140"/>
          <w:tab w:val="center" w:pos="7200"/>
        </w:tabs>
        <w:spacing w:after="80" w:line="240" w:lineRule="auto"/>
        <w:ind w:firstLine="720"/>
        <w:jc w:val="both"/>
        <w:rPr>
          <w:rFonts w:ascii="Times New Roman" w:hAnsi="Times New Roman" w:cs="Times New Roman"/>
          <w:vertAlign w:val="superscript"/>
          <w:lang w:val="lt-LT"/>
        </w:rPr>
      </w:pPr>
      <w:r w:rsidRPr="00C238B9">
        <w:rPr>
          <w:rFonts w:ascii="Times New Roman" w:hAnsi="Times New Roman" w:cs="Times New Roman"/>
          <w:vertAlign w:val="superscript"/>
          <w:lang w:val="lt-LT"/>
        </w:rPr>
        <w:tab/>
        <w:t>(parašas)</w:t>
      </w:r>
      <w:r w:rsidRPr="00C238B9">
        <w:rPr>
          <w:rFonts w:ascii="Times New Roman" w:hAnsi="Times New Roman" w:cs="Times New Roman"/>
          <w:vertAlign w:val="superscript"/>
          <w:lang w:val="lt-LT"/>
        </w:rPr>
        <w:tab/>
        <w:t>(vardas, pavardė)</w:t>
      </w:r>
    </w:p>
    <w:sectPr w:rsidR="003772BB" w:rsidRPr="00C23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B5E0" w14:textId="77777777" w:rsidR="001B6502" w:rsidRDefault="001B6502" w:rsidP="00AD3B00">
      <w:pPr>
        <w:spacing w:after="0" w:line="240" w:lineRule="auto"/>
      </w:pPr>
      <w:r>
        <w:separator/>
      </w:r>
    </w:p>
  </w:endnote>
  <w:endnote w:type="continuationSeparator" w:id="0">
    <w:p w14:paraId="57759FC5" w14:textId="77777777" w:rsidR="001B6502" w:rsidRDefault="001B6502" w:rsidP="00AD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7228" w14:textId="77777777" w:rsidR="001B6502" w:rsidRDefault="001B6502" w:rsidP="00AD3B00">
      <w:pPr>
        <w:spacing w:after="0" w:line="240" w:lineRule="auto"/>
      </w:pPr>
      <w:r>
        <w:separator/>
      </w:r>
    </w:p>
  </w:footnote>
  <w:footnote w:type="continuationSeparator" w:id="0">
    <w:p w14:paraId="7EB96585" w14:textId="77777777" w:rsidR="001B6502" w:rsidRDefault="001B6502" w:rsidP="00AD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C92"/>
    <w:multiLevelType w:val="multilevel"/>
    <w:tmpl w:val="5FCA2BCA"/>
    <w:lvl w:ilvl="0">
      <w:start w:val="2"/>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vertAlign w:val="baseline"/>
      </w:rPr>
    </w:lvl>
    <w:lvl w:ilvl="2">
      <w:start w:val="1"/>
      <w:numFmt w:val="decimal"/>
      <w:lvlText w:val="%1.%2.%3."/>
      <w:lvlJc w:val="left"/>
      <w:pPr>
        <w:ind w:left="1428" w:hanging="720"/>
      </w:pPr>
      <w:rPr>
        <w:rFonts w:hint="default"/>
        <w:strike w:val="0"/>
        <w:color w:val="000000"/>
        <w:sz w:val="24"/>
        <w:szCs w:val="24"/>
        <w:vertAlign w:val="baseline"/>
      </w:rPr>
    </w:lvl>
    <w:lvl w:ilvl="3">
      <w:start w:val="1"/>
      <w:numFmt w:val="decimal"/>
      <w:lvlText w:val="%1.%2.%3.%4."/>
      <w:lvlJc w:val="left"/>
      <w:pPr>
        <w:ind w:left="242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A"/>
    <w:rsid w:val="00000361"/>
    <w:rsid w:val="00026762"/>
    <w:rsid w:val="00066C02"/>
    <w:rsid w:val="0014098E"/>
    <w:rsid w:val="0019464D"/>
    <w:rsid w:val="001B6502"/>
    <w:rsid w:val="001C6434"/>
    <w:rsid w:val="001C7FC1"/>
    <w:rsid w:val="0022633A"/>
    <w:rsid w:val="00255703"/>
    <w:rsid w:val="00263281"/>
    <w:rsid w:val="00280BEA"/>
    <w:rsid w:val="002A01F2"/>
    <w:rsid w:val="00365E6A"/>
    <w:rsid w:val="003772BB"/>
    <w:rsid w:val="003B595E"/>
    <w:rsid w:val="004004CA"/>
    <w:rsid w:val="00440D8D"/>
    <w:rsid w:val="004A13F1"/>
    <w:rsid w:val="005340BE"/>
    <w:rsid w:val="00536BA8"/>
    <w:rsid w:val="006B6BDC"/>
    <w:rsid w:val="007D2893"/>
    <w:rsid w:val="00803F2A"/>
    <w:rsid w:val="008111A3"/>
    <w:rsid w:val="008277CD"/>
    <w:rsid w:val="008A3F76"/>
    <w:rsid w:val="00900C11"/>
    <w:rsid w:val="009665BD"/>
    <w:rsid w:val="009D336B"/>
    <w:rsid w:val="00A5129C"/>
    <w:rsid w:val="00AA328A"/>
    <w:rsid w:val="00AD3B00"/>
    <w:rsid w:val="00AE2FD5"/>
    <w:rsid w:val="00AF2A8E"/>
    <w:rsid w:val="00B05563"/>
    <w:rsid w:val="00B5748D"/>
    <w:rsid w:val="00B93583"/>
    <w:rsid w:val="00C238B9"/>
    <w:rsid w:val="00CC0ED7"/>
    <w:rsid w:val="00D3774E"/>
    <w:rsid w:val="00D4254D"/>
    <w:rsid w:val="00D72552"/>
    <w:rsid w:val="00DE4725"/>
    <w:rsid w:val="00E81DE8"/>
    <w:rsid w:val="00EA6DFA"/>
    <w:rsid w:val="00EA7FA5"/>
    <w:rsid w:val="00F40BD1"/>
    <w:rsid w:val="00F67F18"/>
    <w:rsid w:val="00FC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1647"/>
  <w15:docId w15:val="{E9F59B34-9D2F-4738-8DAB-20E97470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66C02"/>
    <w:rPr>
      <w:sz w:val="16"/>
      <w:szCs w:val="16"/>
    </w:rPr>
  </w:style>
  <w:style w:type="paragraph" w:styleId="Komentarotekstas">
    <w:name w:val="annotation text"/>
    <w:basedOn w:val="prastasis"/>
    <w:link w:val="KomentarotekstasDiagrama"/>
    <w:uiPriority w:val="99"/>
    <w:semiHidden/>
    <w:unhideWhenUsed/>
    <w:rsid w:val="00066C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6C02"/>
    <w:rPr>
      <w:sz w:val="20"/>
      <w:szCs w:val="20"/>
    </w:rPr>
  </w:style>
  <w:style w:type="paragraph" w:styleId="Komentarotema">
    <w:name w:val="annotation subject"/>
    <w:basedOn w:val="Komentarotekstas"/>
    <w:next w:val="Komentarotekstas"/>
    <w:link w:val="KomentarotemaDiagrama"/>
    <w:uiPriority w:val="99"/>
    <w:semiHidden/>
    <w:unhideWhenUsed/>
    <w:rsid w:val="00066C02"/>
    <w:rPr>
      <w:b/>
      <w:bCs/>
    </w:rPr>
  </w:style>
  <w:style w:type="character" w:customStyle="1" w:styleId="KomentarotemaDiagrama">
    <w:name w:val="Komentaro tema Diagrama"/>
    <w:basedOn w:val="KomentarotekstasDiagrama"/>
    <w:link w:val="Komentarotema"/>
    <w:uiPriority w:val="99"/>
    <w:semiHidden/>
    <w:rsid w:val="00066C02"/>
    <w:rPr>
      <w:b/>
      <w:bCs/>
      <w:sz w:val="20"/>
      <w:szCs w:val="20"/>
    </w:rPr>
  </w:style>
  <w:style w:type="paragraph" w:styleId="Debesliotekstas">
    <w:name w:val="Balloon Text"/>
    <w:basedOn w:val="prastasis"/>
    <w:link w:val="DebesliotekstasDiagrama"/>
    <w:uiPriority w:val="99"/>
    <w:semiHidden/>
    <w:unhideWhenUsed/>
    <w:rsid w:val="00066C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6C02"/>
    <w:rPr>
      <w:rFonts w:ascii="Segoe UI" w:hAnsi="Segoe UI" w:cs="Segoe UI"/>
      <w:sz w:val="18"/>
      <w:szCs w:val="18"/>
    </w:rPr>
  </w:style>
  <w:style w:type="paragraph" w:styleId="Antrats">
    <w:name w:val="header"/>
    <w:basedOn w:val="prastasis"/>
    <w:link w:val="AntratsDiagrama"/>
    <w:uiPriority w:val="99"/>
    <w:unhideWhenUsed/>
    <w:rsid w:val="00AD3B0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D3B00"/>
  </w:style>
  <w:style w:type="paragraph" w:styleId="Porat">
    <w:name w:val="footer"/>
    <w:basedOn w:val="prastasis"/>
    <w:link w:val="PoratDiagrama"/>
    <w:uiPriority w:val="99"/>
    <w:unhideWhenUsed/>
    <w:rsid w:val="00AD3B0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D3B00"/>
  </w:style>
  <w:style w:type="paragraph" w:styleId="Sraopastraipa">
    <w:name w:val="List Paragraph"/>
    <w:basedOn w:val="prastasis"/>
    <w:uiPriority w:val="34"/>
    <w:qFormat/>
    <w:rsid w:val="00AD3B00"/>
    <w:pPr>
      <w:spacing w:after="0" w:line="240" w:lineRule="auto"/>
      <w:ind w:left="720"/>
      <w:contextualSpacing/>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4186">
      <w:bodyDiv w:val="1"/>
      <w:marLeft w:val="0"/>
      <w:marRight w:val="0"/>
      <w:marTop w:val="0"/>
      <w:marBottom w:val="0"/>
      <w:divBdr>
        <w:top w:val="none" w:sz="0" w:space="0" w:color="auto"/>
        <w:left w:val="none" w:sz="0" w:space="0" w:color="auto"/>
        <w:bottom w:val="none" w:sz="0" w:space="0" w:color="auto"/>
        <w:right w:val="none" w:sz="0" w:space="0" w:color="auto"/>
      </w:divBdr>
    </w:div>
    <w:div w:id="950163110">
      <w:bodyDiv w:val="1"/>
      <w:marLeft w:val="0"/>
      <w:marRight w:val="0"/>
      <w:marTop w:val="0"/>
      <w:marBottom w:val="0"/>
      <w:divBdr>
        <w:top w:val="none" w:sz="0" w:space="0" w:color="auto"/>
        <w:left w:val="none" w:sz="0" w:space="0" w:color="auto"/>
        <w:bottom w:val="none" w:sz="0" w:space="0" w:color="auto"/>
        <w:right w:val="none" w:sz="0" w:space="0" w:color="auto"/>
      </w:divBdr>
    </w:div>
    <w:div w:id="1041051129">
      <w:bodyDiv w:val="1"/>
      <w:marLeft w:val="0"/>
      <w:marRight w:val="0"/>
      <w:marTop w:val="0"/>
      <w:marBottom w:val="0"/>
      <w:divBdr>
        <w:top w:val="none" w:sz="0" w:space="0" w:color="auto"/>
        <w:left w:val="none" w:sz="0" w:space="0" w:color="auto"/>
        <w:bottom w:val="none" w:sz="0" w:space="0" w:color="auto"/>
        <w:right w:val="none" w:sz="0" w:space="0" w:color="auto"/>
      </w:divBdr>
    </w:div>
    <w:div w:id="17747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3D0B-D881-44CF-92F7-FF4B93A0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7047</Words>
  <Characters>4017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Tukleris</dc:creator>
  <cp:lastModifiedBy>Liutauras  Valickas</cp:lastModifiedBy>
  <cp:revision>11</cp:revision>
  <cp:lastPrinted>2020-05-20T13:59:00Z</cp:lastPrinted>
  <dcterms:created xsi:type="dcterms:W3CDTF">2020-09-14T11:55:00Z</dcterms:created>
  <dcterms:modified xsi:type="dcterms:W3CDTF">2022-07-21T11:08:00Z</dcterms:modified>
</cp:coreProperties>
</file>